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F93" w:rsidRDefault="00D86C13" w:rsidP="00D86C13">
      <w:pPr>
        <w:jc w:val="center"/>
        <w:rPr>
          <w:rFonts w:hint="eastAsia"/>
          <w:b/>
          <w:sz w:val="32"/>
          <w:szCs w:val="32"/>
        </w:rPr>
      </w:pPr>
      <w:r w:rsidRPr="00D86C13">
        <w:rPr>
          <w:rFonts w:hint="eastAsia"/>
          <w:b/>
          <w:sz w:val="32"/>
          <w:szCs w:val="32"/>
        </w:rPr>
        <w:t>机加工二级与</w:t>
      </w:r>
      <w:r w:rsidRPr="00D86C13">
        <w:rPr>
          <w:rFonts w:hint="eastAsia"/>
          <w:b/>
          <w:sz w:val="32"/>
          <w:szCs w:val="32"/>
        </w:rPr>
        <w:t>MES</w:t>
      </w:r>
      <w:r w:rsidRPr="00D86C13">
        <w:rPr>
          <w:rFonts w:hint="eastAsia"/>
          <w:b/>
          <w:sz w:val="32"/>
          <w:szCs w:val="32"/>
        </w:rPr>
        <w:t>交互方案说明</w:t>
      </w:r>
    </w:p>
    <w:p w:rsidR="00D86C13" w:rsidRDefault="00D86C13" w:rsidP="00D86C13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改造后的机加工二级与</w:t>
      </w:r>
      <w:r>
        <w:rPr>
          <w:rFonts w:hint="eastAsia"/>
          <w:sz w:val="28"/>
          <w:szCs w:val="28"/>
        </w:rPr>
        <w:t>MES</w:t>
      </w:r>
      <w:r>
        <w:rPr>
          <w:rFonts w:hint="eastAsia"/>
          <w:sz w:val="28"/>
          <w:szCs w:val="28"/>
        </w:rPr>
        <w:t>系统交互，主要包括以下几个方面：机加工生产实绩，机加工下线车轮入库，</w:t>
      </w:r>
      <w:r>
        <w:rPr>
          <w:rFonts w:hint="eastAsia"/>
          <w:sz w:val="28"/>
          <w:szCs w:val="28"/>
        </w:rPr>
        <w:t>WMS</w:t>
      </w:r>
      <w:r>
        <w:rPr>
          <w:rFonts w:hint="eastAsia"/>
          <w:sz w:val="28"/>
          <w:szCs w:val="28"/>
        </w:rPr>
        <w:t>库中车轮外协出库以及</w:t>
      </w:r>
      <w:r>
        <w:rPr>
          <w:rFonts w:hint="eastAsia"/>
          <w:sz w:val="28"/>
          <w:szCs w:val="28"/>
        </w:rPr>
        <w:t>WMS</w:t>
      </w:r>
      <w:r>
        <w:rPr>
          <w:rFonts w:hint="eastAsia"/>
          <w:sz w:val="28"/>
          <w:szCs w:val="28"/>
        </w:rPr>
        <w:t>库中车轮检测上线，这几个过程。</w:t>
      </w:r>
    </w:p>
    <w:p w:rsidR="00D86C13" w:rsidRDefault="00D86C13" w:rsidP="00D86C13">
      <w:pPr>
        <w:pStyle w:val="a5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sz w:val="28"/>
          <w:szCs w:val="28"/>
        </w:rPr>
        <w:t>机加工生产实绩</w:t>
      </w:r>
    </w:p>
    <w:p w:rsidR="00D86C13" w:rsidRDefault="00D86C13" w:rsidP="00D86C13">
      <w:pPr>
        <w:pStyle w:val="a5"/>
        <w:ind w:left="980" w:firstLineChars="0" w:firstLine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MES</w:t>
      </w:r>
      <w:r>
        <w:rPr>
          <w:rFonts w:hint="eastAsia"/>
          <w:sz w:val="28"/>
          <w:szCs w:val="28"/>
        </w:rPr>
        <w:t>将工单下发机加工二级，包括</w:t>
      </w:r>
      <w:r w:rsidR="00540D66">
        <w:rPr>
          <w:rFonts w:hint="eastAsia"/>
          <w:sz w:val="28"/>
          <w:szCs w:val="28"/>
        </w:rPr>
        <w:t>工单编号、炉号、产品名称、产品图号、技术状态、</w:t>
      </w:r>
      <w:r w:rsidR="00540D66">
        <w:rPr>
          <w:rFonts w:hint="eastAsia"/>
          <w:sz w:val="28"/>
          <w:szCs w:val="28"/>
        </w:rPr>
        <w:t xml:space="preserve"> </w:t>
      </w:r>
      <w:r w:rsidR="00540D66">
        <w:rPr>
          <w:rFonts w:hint="eastAsia"/>
          <w:sz w:val="28"/>
          <w:szCs w:val="28"/>
        </w:rPr>
        <w:t>计划数量、产品编码等</w:t>
      </w:r>
    </w:p>
    <w:p w:rsidR="00540D66" w:rsidRDefault="00A50E48" w:rsidP="00D86C13">
      <w:pPr>
        <w:pStyle w:val="a5"/>
        <w:ind w:left="980" w:firstLineChars="0" w:firstLine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机加工二级在生产完成后，需要反馈</w:t>
      </w:r>
      <w:r>
        <w:rPr>
          <w:rFonts w:hint="eastAsia"/>
          <w:sz w:val="28"/>
          <w:szCs w:val="28"/>
        </w:rPr>
        <w:t>MES</w:t>
      </w:r>
      <w:r>
        <w:rPr>
          <w:rFonts w:hint="eastAsia"/>
          <w:sz w:val="28"/>
          <w:szCs w:val="28"/>
        </w:rPr>
        <w:t>系统以下信息，包括工单信息、</w:t>
      </w:r>
      <w:r>
        <w:rPr>
          <w:rFonts w:hint="eastAsia"/>
          <w:sz w:val="28"/>
          <w:szCs w:val="28"/>
        </w:rPr>
        <w:t>SN</w:t>
      </w:r>
      <w:r>
        <w:rPr>
          <w:rFonts w:hint="eastAsia"/>
          <w:sz w:val="28"/>
          <w:szCs w:val="28"/>
        </w:rPr>
        <w:t>号、产品名称、炉代号，钢坯号</w:t>
      </w:r>
      <w:r w:rsidR="005F025A">
        <w:rPr>
          <w:rFonts w:hint="eastAsia"/>
          <w:sz w:val="28"/>
          <w:szCs w:val="28"/>
        </w:rPr>
        <w:t>、生产线编号、设备编号、上线时间、下线时间、去向，质量状态，完成情况，操作人员，班组，钢锭厂家等</w:t>
      </w:r>
    </w:p>
    <w:p w:rsidR="005F025A" w:rsidRDefault="005F025A" w:rsidP="005F025A">
      <w:pPr>
        <w:pStyle w:val="a5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sz w:val="28"/>
          <w:szCs w:val="28"/>
        </w:rPr>
        <w:t>机加工下线车轮入库</w:t>
      </w:r>
    </w:p>
    <w:p w:rsidR="005F025A" w:rsidRDefault="005F025A" w:rsidP="005F025A">
      <w:pPr>
        <w:pStyle w:val="a5"/>
        <w:ind w:left="980" w:firstLineChars="0" w:firstLine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加工完的车轮，在通过</w:t>
      </w:r>
      <w:r>
        <w:rPr>
          <w:rFonts w:hint="eastAsia"/>
          <w:sz w:val="28"/>
          <w:szCs w:val="28"/>
        </w:rPr>
        <w:t>VGA</w:t>
      </w:r>
      <w:r>
        <w:rPr>
          <w:rFonts w:hint="eastAsia"/>
          <w:sz w:val="28"/>
          <w:szCs w:val="28"/>
        </w:rPr>
        <w:t>小车入库后，需及时将入库信息，上传</w:t>
      </w:r>
      <w:r>
        <w:rPr>
          <w:rFonts w:hint="eastAsia"/>
          <w:sz w:val="28"/>
          <w:szCs w:val="28"/>
        </w:rPr>
        <w:t>MES</w:t>
      </w:r>
      <w:r>
        <w:rPr>
          <w:rFonts w:hint="eastAsia"/>
          <w:sz w:val="28"/>
          <w:szCs w:val="28"/>
        </w:rPr>
        <w:t>系统，信息包括：炉代号，钢坯号，</w:t>
      </w:r>
      <w:r>
        <w:rPr>
          <w:rFonts w:hint="eastAsia"/>
          <w:sz w:val="28"/>
          <w:szCs w:val="28"/>
        </w:rPr>
        <w:t>SN</w:t>
      </w:r>
      <w:r>
        <w:rPr>
          <w:rFonts w:hint="eastAsia"/>
          <w:sz w:val="28"/>
          <w:szCs w:val="28"/>
        </w:rPr>
        <w:t>号，垛位号，入库时间等信息</w:t>
      </w:r>
    </w:p>
    <w:p w:rsidR="005F025A" w:rsidRDefault="005F025A" w:rsidP="005F025A">
      <w:pPr>
        <w:pStyle w:val="a5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WMS</w:t>
      </w:r>
      <w:r>
        <w:rPr>
          <w:rFonts w:hint="eastAsia"/>
          <w:sz w:val="28"/>
          <w:szCs w:val="28"/>
        </w:rPr>
        <w:t>库中车轮外协出库</w:t>
      </w:r>
    </w:p>
    <w:p w:rsidR="005F025A" w:rsidRDefault="000F59BB" w:rsidP="005F025A">
      <w:pPr>
        <w:pStyle w:val="a5"/>
        <w:ind w:left="980" w:firstLineChars="0" w:firstLine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MES</w:t>
      </w:r>
      <w:r>
        <w:rPr>
          <w:rFonts w:hint="eastAsia"/>
          <w:sz w:val="28"/>
          <w:szCs w:val="28"/>
        </w:rPr>
        <w:t>系统中，针对需要外协返修的车轮，建立外协单，传递给</w:t>
      </w:r>
      <w:r>
        <w:rPr>
          <w:rFonts w:hint="eastAsia"/>
          <w:sz w:val="28"/>
          <w:szCs w:val="28"/>
        </w:rPr>
        <w:t>WMS</w:t>
      </w:r>
      <w:r>
        <w:rPr>
          <w:rFonts w:hint="eastAsia"/>
          <w:sz w:val="28"/>
          <w:szCs w:val="28"/>
        </w:rPr>
        <w:t>系统的信息包括外协单号，炉号，钢坯号，</w:t>
      </w:r>
      <w:r>
        <w:rPr>
          <w:rFonts w:hint="eastAsia"/>
          <w:sz w:val="28"/>
          <w:szCs w:val="28"/>
        </w:rPr>
        <w:t>SN</w:t>
      </w:r>
      <w:r>
        <w:rPr>
          <w:rFonts w:hint="eastAsia"/>
          <w:sz w:val="28"/>
          <w:szCs w:val="28"/>
        </w:rPr>
        <w:t>号。</w:t>
      </w:r>
      <w:r>
        <w:rPr>
          <w:rFonts w:hint="eastAsia"/>
          <w:sz w:val="28"/>
          <w:szCs w:val="28"/>
        </w:rPr>
        <w:t>WMS</w:t>
      </w:r>
      <w:r>
        <w:rPr>
          <w:rFonts w:hint="eastAsia"/>
          <w:sz w:val="28"/>
          <w:szCs w:val="28"/>
        </w:rPr>
        <w:t>系统根据下发的信息，将对应车轮</w:t>
      </w:r>
      <w:r w:rsidR="008D41CE">
        <w:rPr>
          <w:rFonts w:hint="eastAsia"/>
          <w:sz w:val="28"/>
          <w:szCs w:val="28"/>
        </w:rPr>
        <w:t>进行出库</w:t>
      </w:r>
    </w:p>
    <w:p w:rsidR="008D41CE" w:rsidRDefault="008D41CE" w:rsidP="008D41CE">
      <w:pPr>
        <w:pStyle w:val="a5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WMS</w:t>
      </w:r>
      <w:r>
        <w:rPr>
          <w:rFonts w:hint="eastAsia"/>
          <w:sz w:val="28"/>
          <w:szCs w:val="28"/>
        </w:rPr>
        <w:t>库中车轮检测上线</w:t>
      </w:r>
    </w:p>
    <w:p w:rsidR="008D41CE" w:rsidRPr="00D86C13" w:rsidRDefault="008D41CE" w:rsidP="008D41CE">
      <w:pPr>
        <w:pStyle w:val="a5"/>
        <w:ind w:left="98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MES</w:t>
      </w:r>
      <w:r>
        <w:rPr>
          <w:rFonts w:hint="eastAsia"/>
          <w:sz w:val="28"/>
          <w:szCs w:val="28"/>
        </w:rPr>
        <w:t>系统下发给</w:t>
      </w:r>
      <w:r>
        <w:rPr>
          <w:rFonts w:hint="eastAsia"/>
          <w:sz w:val="28"/>
          <w:szCs w:val="28"/>
        </w:rPr>
        <w:t>WMS</w:t>
      </w:r>
      <w:r>
        <w:rPr>
          <w:rFonts w:hint="eastAsia"/>
          <w:sz w:val="28"/>
          <w:szCs w:val="28"/>
        </w:rPr>
        <w:t>系统需要上检测线的工单，信息包括工单号，炉号，钢坯号，</w:t>
      </w:r>
      <w:r>
        <w:rPr>
          <w:rFonts w:hint="eastAsia"/>
          <w:sz w:val="28"/>
          <w:szCs w:val="28"/>
        </w:rPr>
        <w:t>SN</w:t>
      </w:r>
      <w:r>
        <w:rPr>
          <w:rFonts w:hint="eastAsia"/>
          <w:sz w:val="28"/>
          <w:szCs w:val="28"/>
        </w:rPr>
        <w:t>号，产品图号，产品名称等，</w:t>
      </w:r>
      <w:r>
        <w:rPr>
          <w:rFonts w:hint="eastAsia"/>
          <w:sz w:val="28"/>
          <w:szCs w:val="28"/>
        </w:rPr>
        <w:lastRenderedPageBreak/>
        <w:t>MES</w:t>
      </w:r>
      <w:r>
        <w:rPr>
          <w:rFonts w:hint="eastAsia"/>
          <w:sz w:val="28"/>
          <w:szCs w:val="28"/>
        </w:rPr>
        <w:t>系统根据要求将相应车轮进行出库即可</w:t>
      </w:r>
    </w:p>
    <w:sectPr w:rsidR="008D41CE" w:rsidRPr="00D86C13" w:rsidSect="00460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6CD" w:rsidRDefault="00D876CD" w:rsidP="00D86C13">
      <w:r>
        <w:separator/>
      </w:r>
    </w:p>
  </w:endnote>
  <w:endnote w:type="continuationSeparator" w:id="0">
    <w:p w:rsidR="00D876CD" w:rsidRDefault="00D876CD" w:rsidP="00D86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6CD" w:rsidRDefault="00D876CD" w:rsidP="00D86C13">
      <w:r>
        <w:separator/>
      </w:r>
    </w:p>
  </w:footnote>
  <w:footnote w:type="continuationSeparator" w:id="0">
    <w:p w:rsidR="00D876CD" w:rsidRDefault="00D876CD" w:rsidP="00D86C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DA07C4"/>
    <w:multiLevelType w:val="hybridMultilevel"/>
    <w:tmpl w:val="5614CA58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C13"/>
    <w:rsid w:val="000F59BB"/>
    <w:rsid w:val="00460F93"/>
    <w:rsid w:val="00540D66"/>
    <w:rsid w:val="005F025A"/>
    <w:rsid w:val="008D41CE"/>
    <w:rsid w:val="00A50E48"/>
    <w:rsid w:val="00D86C13"/>
    <w:rsid w:val="00D87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F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6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6C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6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6C13"/>
    <w:rPr>
      <w:sz w:val="18"/>
      <w:szCs w:val="18"/>
    </w:rPr>
  </w:style>
  <w:style w:type="paragraph" w:styleId="a5">
    <w:name w:val="List Paragraph"/>
    <w:basedOn w:val="a"/>
    <w:uiPriority w:val="34"/>
    <w:qFormat/>
    <w:rsid w:val="00D86C1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74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2023-08-09T00:52:00Z</dcterms:created>
  <dcterms:modified xsi:type="dcterms:W3CDTF">2023-08-09T01:35:00Z</dcterms:modified>
</cp:coreProperties>
</file>