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80" w:right="0"/>
      </w:pPr>
      <w:r>
        <w:rPr>
          <w:rFonts w:hint="eastAsia" w:eastAsia="宋体"/>
          <w:lang w:val="en-US" w:eastAsia="zh-CN"/>
        </w:rPr>
        <w:t>MES可以提供以下数据，建议接收如下数据，有助于后期AGV堆垛</w:t>
      </w:r>
      <w:bookmarkStart w:id="0" w:name="_GoBack"/>
      <w:bookmarkEnd w:id="0"/>
      <w:r>
        <w:t>：</w:t>
      </w:r>
    </w:p>
    <w:tbl>
      <w:tblPr>
        <w:tblStyle w:val="6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>
            <w:pPr>
              <w:spacing w:line="240" w:lineRule="auto"/>
              <w:jc w:val="center"/>
            </w:pPr>
            <w:r>
              <w:rPr>
                <w:b/>
                <w:bCs/>
                <w:sz w:val="22"/>
                <w:szCs w:val="22"/>
              </w:rPr>
              <w:t>参数描述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workOrder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ascii="Calibri" w:hAnsi="Calibri" w:eastAsia="Calibri" w:cs="Calibri"/>
                <w:sz w:val="22"/>
                <w:szCs w:val="22"/>
                <w:lang w:val="en-US"/>
              </w:rPr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ascii="Calibri" w:hAnsi="Calibri" w:eastAsia="宋体" w:cs="Calibri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 w:cs="Calibri"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ascii="Calibri" w:hAnsi="Calibri" w:eastAsia="宋体" w:cs="Calibri"/>
                <w:sz w:val="22"/>
                <w:szCs w:val="22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工作令号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jobID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工单编号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reqID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需求单号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reqIDLineNo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需求单号行号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materialCode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物料编码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drawingNo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图号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drawingNoVer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技术状态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productName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产品名称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productDesc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产品描述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quantity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计划数量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typeID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轮型代码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stackNoRange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打包数量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maxDiameterDiff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Number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轮径偏差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expectedStartTime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计划开始时间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expectedFinishTime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计划完成时间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Array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否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工单明细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details.jobID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工单编号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details.heatID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炉代号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details.billetID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Integer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钢坯号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details.sn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SN</w:t>
            </w:r>
          </w:p>
        </w:tc>
      </w:tr>
      <w:tr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details.heatBatchID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String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是</w:t>
            </w:r>
          </w:p>
        </w:tc>
        <w:tc>
          <w:tcPr>
            <w:vAlign w:val="center"/>
          </w:tcPr>
          <w:p>
            <w:pPr>
              <w:spacing w:line="240" w:lineRule="auto"/>
              <w:jc w:val="center"/>
            </w:pPr>
            <w:r>
              <w:rPr>
                <w:sz w:val="21"/>
                <w:szCs w:val="21"/>
              </w:rPr>
              <w:t>热处理批次</w:t>
            </w:r>
          </w:p>
        </w:tc>
      </w:tr>
    </w:tbl>
    <w:p/>
    <w:p/>
    <w:sectPr>
      <w:headerReference r:id="rId5" w:type="default"/>
      <w:footerReference r:id="rId6" w:type="default"/>
      <w:pgSz w:w="11905" w:h="16837"/>
      <w:pgMar w:top="1440" w:right="1440" w:bottom="1440" w:left="1440" w:header="720" w:footer="720" w:gutter="0"/>
      <w:pgBorders w:offsetFrom="page">
        <w:top w:val="single" w:color="161616" w:sz="6" w:space="24"/>
        <w:left w:val="single" w:color="161616" w:sz="6" w:space="24"/>
        <w:bottom w:val="single" w:color="161616" w:sz="6" w:space="24"/>
        <w:right w:val="single" w:color="161616" w:sz="6" w:space="24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t xml:space="preserve">页 </w:t>
    </w:r>
    <w:r>
      <w:fldChar w:fldCharType="begin"/>
    </w:r>
    <w:r>
      <w:instrText xml:space="preserve">PAGE</w:instrText>
    </w:r>
    <w:r>
      <w:fldChar w:fldCharType="separate"/>
    </w:r>
    <w:r>
      <w:fldChar w:fldCharType="end"/>
    </w:r>
    <w:r>
      <w:t>/</w:t>
    </w:r>
    <w:r>
      <w:fldChar w:fldCharType="begin"/>
    </w:r>
    <w:r>
      <w:instrText xml:space="preserve">NUMPAGES</w:instrText>
    </w:r>
    <w:r>
      <w:fldChar w:fldCharType="separate"/>
    </w:r>
    <w:r>
      <w:fldChar w:fldCharType="end"/>
    </w:r>
  </w:p>
  <w:p>
    <w:r>
      <w:fldChar w:fldCharType="begin"/>
    </w:r>
    <w:r>
      <w:instrText xml:space="preserve"> HYPERLINK "http://www.gaoqiaoxue.com" </w:instrText>
    </w:r>
    <w:r>
      <w:fldChar w:fldCharType="separate"/>
    </w:r>
    <w:r>
      <w:t>Pis0sion 制作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color w:val="4F81BD"/>
        <w:sz w:val="16"/>
        <w:szCs w:val="16"/>
      </w:rPr>
      <w:t>Api Document | Pis0sion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5840FF"/>
    <w:multiLevelType w:val="multilevel"/>
    <w:tmpl w:val="745840FF"/>
    <w:lvl w:ilvl="0" w:tentative="0">
      <w:start w:val="1"/>
      <w:numFmt w:val="decimal"/>
      <w:pStyle w:val="2"/>
      <w:lvlText w:val="%1"/>
      <w:lvlJc w:val="left"/>
      <w:pPr>
        <w:tabs>
          <w:tab w:val="left" w:pos="0"/>
        </w:tabs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0"/>
        </w:tabs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hideSpellingErrors/>
  <w:hideGrammaticalErrors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NDA3YWE2OTJkNTRiMDRlNzk5NWRkZjI5OWZkZWQifQ=="/>
  </w:docVars>
  <w:rsids>
    <w:rsidRoot w:val="00000000"/>
    <w:rsid w:val="13C81171"/>
    <w:rsid w:val="4AB501A2"/>
    <w:rsid w:val="70585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60" w:lineRule="auto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autoRedefine/>
    <w:qFormat/>
    <w:uiPriority w:val="0"/>
    <w:pPr>
      <w:numPr>
        <w:ilvl w:val="0"/>
        <w:numId w:val="1"/>
      </w:numPr>
      <w:spacing w:line="240" w:lineRule="auto"/>
      <w:outlineLvl w:val="0"/>
    </w:pPr>
    <w:rPr>
      <w:b/>
      <w:bCs/>
      <w:color w:val="333333"/>
      <w:sz w:val="36"/>
      <w:szCs w:val="36"/>
    </w:rPr>
  </w:style>
  <w:style w:type="paragraph" w:styleId="3">
    <w:name w:val="heading 2"/>
    <w:basedOn w:val="1"/>
    <w:autoRedefine/>
    <w:qFormat/>
    <w:uiPriority w:val="0"/>
    <w:pPr>
      <w:numPr>
        <w:ilvl w:val="1"/>
        <w:numId w:val="1"/>
      </w:numPr>
      <w:spacing w:line="240" w:lineRule="auto"/>
      <w:outlineLvl w:val="1"/>
    </w:pPr>
    <w:rPr>
      <w:b/>
      <w:bCs/>
      <w:color w:val="333333"/>
      <w:sz w:val="28"/>
      <w:szCs w:val="28"/>
    </w:rPr>
  </w:style>
  <w:style w:type="paragraph" w:styleId="4">
    <w:name w:val="heading 3"/>
    <w:basedOn w:val="1"/>
    <w:autoRedefine/>
    <w:qFormat/>
    <w:uiPriority w:val="0"/>
    <w:pPr>
      <w:numPr>
        <w:ilvl w:val="2"/>
        <w:numId w:val="1"/>
      </w:numPr>
      <w:spacing w:line="240" w:lineRule="auto"/>
      <w:outlineLvl w:val="2"/>
    </w:pPr>
    <w:rPr>
      <w:color w:val="333333"/>
      <w:sz w:val="24"/>
      <w:szCs w:val="2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itle"/>
    <w:basedOn w:val="1"/>
    <w:autoRedefine/>
    <w:qFormat/>
    <w:uiPriority w:val="0"/>
    <w:pPr>
      <w:spacing w:line="432" w:lineRule="auto"/>
    </w:pPr>
    <w:rPr>
      <w:b/>
      <w:bCs/>
      <w:spacing w:val="8"/>
      <w:sz w:val="40"/>
      <w:szCs w:val="40"/>
    </w:rPr>
  </w:style>
  <w:style w:type="character" w:styleId="8">
    <w:name w:val="footnote reference"/>
    <w:autoRedefine/>
    <w:semiHidden/>
    <w:unhideWhenUsed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Gaoqiaoxue</Company>
  <TotalTime>2</TotalTime>
  <ScaleCrop>false</ScaleCrop>
  <LinksUpToDate>false</LinksUpToDate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My category</cp:category>
  <dcterms:created xsi:type="dcterms:W3CDTF">2020-12-19T00:00:00Z</dcterms:created>
  <dc:creator>Gaoqiaoxue</dc:creator>
  <dc:description>My description</dc:description>
  <cp:keywords>my, key, word</cp:keywords>
  <cp:lastModifiedBy>冯建标</cp:lastModifiedBy>
  <dcterms:modified xsi:type="dcterms:W3CDTF">2024-01-28T11:33:03Z</dcterms:modified>
  <dc:subject>My subject</dc:subject>
  <dc:title>Api document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7D5606B446534F6B9AAD43FEC655FBE6_13</vt:lpwstr>
  </property>
</Properties>
</file>