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8A4A6" w14:textId="77777777" w:rsidR="00C027CF" w:rsidRPr="00D973AF" w:rsidRDefault="00C027CF" w:rsidP="00C027CF">
      <w:pPr>
        <w:pStyle w:val="11"/>
      </w:pPr>
      <w:r>
        <w:rPr>
          <w:rFonts w:hint="eastAsia"/>
        </w:rPr>
        <w:t>6</w:t>
      </w:r>
      <w:r w:rsidRPr="00D973AF">
        <w:t xml:space="preserve">. </w:t>
      </w:r>
      <w:r w:rsidRPr="00D973AF">
        <w:t>系统</w:t>
      </w:r>
      <w:r>
        <w:rPr>
          <w:rFonts w:hint="eastAsia"/>
        </w:rPr>
        <w:t>功能要求</w:t>
      </w:r>
    </w:p>
    <w:p w14:paraId="6FA12F0C" w14:textId="77777777" w:rsidR="00C027CF" w:rsidRPr="00353410" w:rsidRDefault="00C027CF" w:rsidP="00C027CF">
      <w:pPr>
        <w:pStyle w:val="21"/>
      </w:pPr>
      <w:bookmarkStart w:id="0" w:name="_Toc90476005"/>
      <w:r>
        <w:rPr>
          <w:rFonts w:hint="eastAsia"/>
        </w:rPr>
        <w:t>6</w:t>
      </w:r>
      <w:r w:rsidRPr="00353410">
        <w:t>.</w:t>
      </w:r>
      <w:r>
        <w:t xml:space="preserve">1 </w:t>
      </w:r>
      <w:r w:rsidRPr="00353410">
        <w:rPr>
          <w:rFonts w:hint="eastAsia"/>
        </w:rPr>
        <w:t>系统</w:t>
      </w:r>
      <w:bookmarkEnd w:id="0"/>
      <w:r>
        <w:rPr>
          <w:rFonts w:hint="eastAsia"/>
        </w:rPr>
        <w:t>描述</w:t>
      </w:r>
    </w:p>
    <w:p w14:paraId="1596C8C9" w14:textId="77777777" w:rsidR="00C027CF" w:rsidRDefault="00C027CF" w:rsidP="00C027CF">
      <w:pPr>
        <w:pStyle w:val="a3"/>
        <w:keepNext/>
        <w:numPr>
          <w:ilvl w:val="0"/>
          <w:numId w:val="1"/>
        </w:numPr>
        <w:adjustRightInd w:val="0"/>
        <w:ind w:firstLineChars="0"/>
        <w:jc w:val="left"/>
        <w:textAlignment w:val="baseline"/>
        <w:outlineLvl w:val="1"/>
        <w:rPr>
          <w:rFonts w:ascii="微软雅黑" w:eastAsia="微软雅黑" w:hAnsi="微软雅黑"/>
          <w:b/>
          <w:vanish/>
          <w:kern w:val="0"/>
          <w:sz w:val="32"/>
        </w:rPr>
      </w:pPr>
      <w:bookmarkStart w:id="1" w:name="_Toc496446062"/>
      <w:bookmarkStart w:id="2" w:name="_Toc89978186"/>
      <w:bookmarkStart w:id="3" w:name="_Toc90476006"/>
      <w:bookmarkStart w:id="4" w:name="_Toc90471281"/>
      <w:bookmarkStart w:id="5" w:name="_Toc90471193"/>
      <w:bookmarkStart w:id="6" w:name="_Toc90471439"/>
      <w:bookmarkStart w:id="7" w:name="_Toc90473163"/>
      <w:bookmarkStart w:id="8" w:name="_Toc89978108"/>
      <w:bookmarkStart w:id="9" w:name="_Toc90474718"/>
      <w:bookmarkStart w:id="10" w:name="_Toc90473241"/>
      <w:bookmarkStart w:id="11" w:name="_Toc90471360"/>
      <w:bookmarkStart w:id="12" w:name="_Toc496084055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</w:p>
    <w:bookmarkEnd w:id="12"/>
    <w:p w14:paraId="54A19060" w14:textId="77777777" w:rsidR="00C027CF" w:rsidRDefault="00C027CF" w:rsidP="00C027CF">
      <w:pPr>
        <w:spacing w:before="163" w:after="163"/>
        <w:jc w:val="center"/>
        <w:rPr>
          <w:rFonts w:ascii="微软雅黑" w:eastAsia="微软雅黑" w:hAnsi="微软雅黑"/>
        </w:rPr>
      </w:pPr>
      <w:r w:rsidRPr="00AF26EA">
        <w:rPr>
          <w:rFonts w:ascii="微软雅黑" w:eastAsia="微软雅黑" w:hAnsi="微软雅黑"/>
          <w:noProof/>
        </w:rPr>
        <w:drawing>
          <wp:inline distT="0" distB="0" distL="0" distR="0" wp14:anchorId="6C88CEC5" wp14:editId="57714A9C">
            <wp:extent cx="5274310" cy="2085975"/>
            <wp:effectExtent l="0" t="0" r="2540" b="952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C860B" w14:textId="77777777" w:rsidR="00C027CF" w:rsidRPr="00BB4B1A" w:rsidRDefault="00C027CF" w:rsidP="00C027CF">
      <w:pPr>
        <w:spacing w:line="240" w:lineRule="auto"/>
        <w:jc w:val="center"/>
        <w:rPr>
          <w:sz w:val="21"/>
          <w:szCs w:val="21"/>
        </w:rPr>
      </w:pPr>
      <w:r w:rsidRPr="00BB4B1A">
        <w:rPr>
          <w:rFonts w:hint="eastAsia"/>
          <w:sz w:val="21"/>
          <w:szCs w:val="21"/>
        </w:rPr>
        <w:t>整体信息化架构图</w:t>
      </w:r>
    </w:p>
    <w:p w14:paraId="281F45AA" w14:textId="77777777" w:rsidR="00C027CF" w:rsidRDefault="00C027CF" w:rsidP="00C027CF">
      <w:pPr>
        <w:pStyle w:val="21"/>
      </w:pPr>
      <w:bookmarkStart w:id="13" w:name="_Toc90476010"/>
      <w:bookmarkStart w:id="14" w:name="_Toc496084060"/>
      <w:bookmarkStart w:id="15" w:name="_Toc496446066"/>
      <w:r>
        <w:rPr>
          <w:rFonts w:hint="eastAsia"/>
        </w:rPr>
        <w:t>6</w:t>
      </w:r>
      <w:r>
        <w:t>.</w:t>
      </w:r>
      <w:bookmarkEnd w:id="13"/>
      <w:bookmarkEnd w:id="14"/>
      <w:bookmarkEnd w:id="15"/>
      <w:r>
        <w:t xml:space="preserve">2 </w:t>
      </w:r>
      <w:r w:rsidRPr="00A466BB">
        <w:rPr>
          <w:rFonts w:hint="eastAsia"/>
        </w:rPr>
        <w:t>P</w:t>
      </w:r>
      <w:r w:rsidRPr="00A466BB">
        <w:t>CS</w:t>
      </w:r>
      <w:r>
        <w:rPr>
          <w:rFonts w:hint="eastAsia"/>
        </w:rPr>
        <w:t>升级改造</w:t>
      </w:r>
    </w:p>
    <w:p w14:paraId="52C0534A" w14:textId="77777777" w:rsidR="00C027CF" w:rsidRDefault="00C027CF" w:rsidP="00C027CF">
      <w:pPr>
        <w:pStyle w:val="3"/>
      </w:pPr>
      <w:r>
        <w:t>6.2</w:t>
      </w:r>
      <w:r w:rsidRPr="00FE1F9A">
        <w:t>.1</w:t>
      </w:r>
      <w:r w:rsidRPr="00FE1F9A">
        <w:t>项目中</w:t>
      </w:r>
      <w:r>
        <w:rPr>
          <w:rFonts w:hint="eastAsia"/>
        </w:rPr>
        <w:t>P</w:t>
      </w:r>
      <w:r>
        <w:t>CS</w:t>
      </w:r>
      <w:r>
        <w:rPr>
          <w:rFonts w:hint="eastAsia"/>
        </w:rPr>
        <w:t>需对接一级自动化及车间</w:t>
      </w:r>
      <w:r>
        <w:rPr>
          <w:rFonts w:hint="eastAsia"/>
        </w:rPr>
        <w:t>M</w:t>
      </w:r>
      <w:r>
        <w:t>ES</w:t>
      </w:r>
      <w:r>
        <w:rPr>
          <w:rFonts w:hint="eastAsia"/>
        </w:rPr>
        <w:t>系统。</w:t>
      </w:r>
    </w:p>
    <w:p w14:paraId="37481121" w14:textId="77777777" w:rsidR="00C027CF" w:rsidRDefault="00C027CF" w:rsidP="00C027CF">
      <w:pPr>
        <w:pStyle w:val="3"/>
      </w:pPr>
      <w:r>
        <w:t>6.2</w:t>
      </w:r>
      <w:r w:rsidRPr="00FE1F9A">
        <w:t>.</w:t>
      </w:r>
      <w:r>
        <w:t xml:space="preserve">2 </w:t>
      </w:r>
      <w:r>
        <w:rPr>
          <w:rFonts w:hint="eastAsia"/>
        </w:rPr>
        <w:t>系统主要负责整个机加工生产线的数据管理，包括生产管理系统，质量数据管理系统和设备状态信息采集。</w:t>
      </w:r>
    </w:p>
    <w:p w14:paraId="62C5F142" w14:textId="77777777" w:rsidR="00C027CF" w:rsidRDefault="00C027CF" w:rsidP="00C027CF">
      <w:pPr>
        <w:pStyle w:val="3"/>
      </w:pPr>
      <w:r>
        <w:t xml:space="preserve">6.2.3 </w:t>
      </w:r>
      <w:r>
        <w:rPr>
          <w:rFonts w:hint="eastAsia"/>
        </w:rPr>
        <w:t>MES</w:t>
      </w:r>
      <w:r>
        <w:rPr>
          <w:rFonts w:hint="eastAsia"/>
        </w:rPr>
        <w:t>系统将</w:t>
      </w:r>
      <w:proofErr w:type="gramStart"/>
      <w:r>
        <w:rPr>
          <w:rFonts w:hint="eastAsia"/>
        </w:rPr>
        <w:t>向产线数据管理</w:t>
      </w:r>
      <w:proofErr w:type="gramEnd"/>
      <w:r>
        <w:rPr>
          <w:rFonts w:hint="eastAsia"/>
        </w:rPr>
        <w:t>系统下达生产计划，因此开始生产前，车轮条码和类型信息将由</w:t>
      </w:r>
      <w:r>
        <w:rPr>
          <w:rFonts w:hint="eastAsia"/>
        </w:rPr>
        <w:t>MES</w:t>
      </w:r>
      <w:r>
        <w:rPr>
          <w:rFonts w:hint="eastAsia"/>
        </w:rPr>
        <w:t>系统下达到</w:t>
      </w:r>
      <w:proofErr w:type="gramStart"/>
      <w:r>
        <w:rPr>
          <w:rFonts w:hint="eastAsia"/>
        </w:rPr>
        <w:t>检产线</w:t>
      </w:r>
      <w:proofErr w:type="gramEnd"/>
      <w:r>
        <w:rPr>
          <w:rFonts w:hint="eastAsia"/>
        </w:rPr>
        <w:t>主控系统。数据管理系统将完成生产计划，并在相应的界面显示该生产计划的执行情况，在车轮生产完成后，每个设备的信息将通过</w:t>
      </w:r>
      <w:r>
        <w:rPr>
          <w:rFonts w:hint="eastAsia"/>
        </w:rPr>
        <w:t>Profibus</w:t>
      </w:r>
      <w:r>
        <w:rPr>
          <w:rFonts w:hint="eastAsia"/>
        </w:rPr>
        <w:t>或者以太网以文件的形式汇总到数据管理系统，此后的工件质量数据将被用于质量追踪，当然设备的运行状态，和相应的报警信息也将通过数据管理系统进行采集，并在主控室内进行实时图形显示。</w:t>
      </w:r>
    </w:p>
    <w:p w14:paraId="5EC55BBF" w14:textId="77777777" w:rsidR="00C027CF" w:rsidRDefault="00C027CF" w:rsidP="00C027CF">
      <w:pPr>
        <w:pStyle w:val="3"/>
      </w:pPr>
      <w:r>
        <w:rPr>
          <w:rFonts w:hint="eastAsia"/>
        </w:rPr>
        <w:t>6</w:t>
      </w:r>
      <w:r>
        <w:t xml:space="preserve">.2.4 </w:t>
      </w:r>
      <w:r>
        <w:rPr>
          <w:rFonts w:hint="eastAsia"/>
        </w:rPr>
        <w:t>车轮信息跟踪包括机械手、机床、辊道、</w:t>
      </w:r>
      <w:proofErr w:type="gramStart"/>
      <w:r>
        <w:rPr>
          <w:rFonts w:hint="eastAsia"/>
        </w:rPr>
        <w:t>扫码设备</w:t>
      </w:r>
      <w:proofErr w:type="gramEnd"/>
      <w:r>
        <w:rPr>
          <w:rFonts w:hint="eastAsia"/>
        </w:rPr>
        <w:t>、上下料系统等</w:t>
      </w:r>
    </w:p>
    <w:p w14:paraId="545DA85E" w14:textId="77777777" w:rsidR="00C027CF" w:rsidRDefault="00C027CF" w:rsidP="00C027CF">
      <w:pPr>
        <w:pStyle w:val="3"/>
      </w:pPr>
      <w:r>
        <w:rPr>
          <w:rFonts w:hint="eastAsia"/>
        </w:rPr>
        <w:t>6</w:t>
      </w:r>
      <w:r>
        <w:t>.2</w:t>
      </w:r>
      <w:r>
        <w:rPr>
          <w:rFonts w:hint="eastAsia"/>
        </w:rPr>
        <w:t>.</w:t>
      </w:r>
      <w:r>
        <w:t xml:space="preserve">5 </w:t>
      </w:r>
      <w:r>
        <w:rPr>
          <w:rFonts w:hint="eastAsia"/>
        </w:rPr>
        <w:t>数据处理过程包括</w:t>
      </w:r>
      <w:r>
        <w:rPr>
          <w:rFonts w:hint="eastAsia"/>
        </w:rPr>
        <w:t xml:space="preserve"> </w:t>
      </w:r>
      <w:r>
        <w:rPr>
          <w:rFonts w:hint="eastAsia"/>
        </w:rPr>
        <w:t>设备的启动停止控制、车轮上料下料</w:t>
      </w:r>
      <w:r w:rsidRPr="00E7784F">
        <w:rPr>
          <w:rFonts w:hint="eastAsia"/>
        </w:rPr>
        <w:t>设备行状态，模式，是否报警等</w:t>
      </w:r>
      <w:r>
        <w:rPr>
          <w:rFonts w:hint="eastAsia"/>
        </w:rPr>
        <w:t>信息。</w:t>
      </w:r>
    </w:p>
    <w:p w14:paraId="28111343" w14:textId="77777777" w:rsidR="00C027CF" w:rsidRDefault="00C027CF" w:rsidP="00C027CF">
      <w:pPr>
        <w:pStyle w:val="3"/>
      </w:pPr>
      <w:r>
        <w:rPr>
          <w:rFonts w:hint="eastAsia"/>
        </w:rPr>
        <w:t>6</w:t>
      </w:r>
      <w:r>
        <w:t>.2</w:t>
      </w:r>
      <w:r>
        <w:rPr>
          <w:rFonts w:hint="eastAsia"/>
        </w:rPr>
        <w:t>.</w:t>
      </w:r>
      <w:r>
        <w:t xml:space="preserve">6 </w:t>
      </w:r>
      <w:r>
        <w:rPr>
          <w:rFonts w:hint="eastAsia"/>
        </w:rPr>
        <w:t>当数据传输错误或丢失时，具有人工修改数据功能。</w:t>
      </w:r>
    </w:p>
    <w:p w14:paraId="321CC782" w14:textId="77777777" w:rsidR="00C027CF" w:rsidRPr="001F7209" w:rsidRDefault="00C027CF" w:rsidP="00C027CF">
      <w:pPr>
        <w:pStyle w:val="3"/>
      </w:pPr>
      <w:r>
        <w:rPr>
          <w:rFonts w:hint="eastAsia"/>
        </w:rPr>
        <w:t>6</w:t>
      </w:r>
      <w:r>
        <w:t xml:space="preserve">.2.7 </w:t>
      </w:r>
      <w:r>
        <w:rPr>
          <w:rFonts w:hint="eastAsia"/>
        </w:rPr>
        <w:t>拥有本地独立的数据服务器及相应的数据库，该数据库需要与</w:t>
      </w:r>
      <w:r>
        <w:rPr>
          <w:rFonts w:hint="eastAsia"/>
        </w:rPr>
        <w:t>M</w:t>
      </w:r>
      <w:r>
        <w:t>ES</w:t>
      </w:r>
      <w:r>
        <w:rPr>
          <w:rFonts w:hint="eastAsia"/>
        </w:rPr>
        <w:t>对接。</w:t>
      </w:r>
    </w:p>
    <w:p w14:paraId="151E9BB9" w14:textId="77777777" w:rsidR="00C027CF" w:rsidRPr="001F7209" w:rsidRDefault="00C027CF" w:rsidP="00C027CF">
      <w:pPr>
        <w:pStyle w:val="3"/>
      </w:pPr>
      <w:r>
        <w:rPr>
          <w:rFonts w:hint="eastAsia"/>
        </w:rPr>
        <w:t>6</w:t>
      </w:r>
      <w:r>
        <w:t>.2.8</w:t>
      </w:r>
      <w:r w:rsidRPr="00FE1F9A">
        <w:rPr>
          <w:rFonts w:hint="eastAsia"/>
        </w:rPr>
        <w:t>系统改造完成后，需要移交所有相关资料，包括</w:t>
      </w:r>
      <w:r>
        <w:rPr>
          <w:rFonts w:hint="eastAsia"/>
        </w:rPr>
        <w:t>各</w:t>
      </w:r>
      <w:proofErr w:type="gramStart"/>
      <w:r>
        <w:rPr>
          <w:rFonts w:hint="eastAsia"/>
        </w:rPr>
        <w:t>类拥有</w:t>
      </w:r>
      <w:proofErr w:type="gramEnd"/>
      <w:r>
        <w:rPr>
          <w:rFonts w:hint="eastAsia"/>
        </w:rPr>
        <w:t>管理权限的账号密码及开发软件源程序代码</w:t>
      </w:r>
      <w:r w:rsidRPr="00FE1F9A">
        <w:t>。</w:t>
      </w:r>
    </w:p>
    <w:p w14:paraId="5248C559" w14:textId="77777777" w:rsidR="00C027CF" w:rsidRDefault="00C027CF" w:rsidP="00C027CF">
      <w:pPr>
        <w:pStyle w:val="21"/>
      </w:pPr>
      <w:r>
        <w:rPr>
          <w:rFonts w:hint="eastAsia"/>
        </w:rPr>
        <w:lastRenderedPageBreak/>
        <w:t>6.3</w:t>
      </w:r>
      <w:r>
        <w:rPr>
          <w:rFonts w:hint="eastAsia"/>
        </w:rPr>
        <w:t>一级自动化系统改造</w:t>
      </w:r>
    </w:p>
    <w:p w14:paraId="4CC7C990" w14:textId="77777777" w:rsidR="00C027CF" w:rsidRPr="00FE1F9A" w:rsidRDefault="00C027CF" w:rsidP="00C027CF">
      <w:pPr>
        <w:pStyle w:val="3"/>
      </w:pPr>
      <w:r w:rsidRPr="00FE1F9A">
        <w:t>6.3.1</w:t>
      </w:r>
      <w:r w:rsidRPr="00FE1F9A">
        <w:t>项目中</w:t>
      </w:r>
      <w:r w:rsidRPr="00FE1F9A">
        <w:rPr>
          <w:rFonts w:hint="eastAsia"/>
        </w:rPr>
        <w:t>一级自动化系统改造</w:t>
      </w:r>
      <w:r w:rsidRPr="00FE1F9A">
        <w:t>包含了</w:t>
      </w:r>
      <w:r w:rsidRPr="00FE1F9A">
        <w:rPr>
          <w:rFonts w:hint="eastAsia"/>
        </w:rPr>
        <w:t>区域内所有旧有设备的改造，包括移动、新增、更换原旧有设备的机械或者电气控制功能。</w:t>
      </w:r>
    </w:p>
    <w:p w14:paraId="278C782C" w14:textId="77777777" w:rsidR="00C027CF" w:rsidRPr="00FE1F9A" w:rsidRDefault="00C027CF" w:rsidP="00C027CF">
      <w:pPr>
        <w:pStyle w:val="3"/>
      </w:pPr>
      <w:r w:rsidRPr="00FE1F9A">
        <w:t xml:space="preserve">6.3.2 </w:t>
      </w:r>
      <w:r w:rsidRPr="00FE1F9A">
        <w:t>项目中包含的两条辊道的运动控制由</w:t>
      </w:r>
      <w:r w:rsidRPr="00FE1F9A">
        <w:rPr>
          <w:rFonts w:hint="eastAsia"/>
        </w:rPr>
        <w:t>西门子</w:t>
      </w:r>
      <w:r w:rsidRPr="00FE1F9A">
        <w:t>300PLC</w:t>
      </w:r>
      <w:r w:rsidRPr="00FE1F9A">
        <w:t>控制，现有资料包括相关的电气原理图和</w:t>
      </w:r>
      <w:r w:rsidRPr="00FE1F9A">
        <w:rPr>
          <w:rFonts w:hint="eastAsia"/>
        </w:rPr>
        <w:t>P</w:t>
      </w:r>
      <w:r w:rsidRPr="00FE1F9A">
        <w:t>LC</w:t>
      </w:r>
      <w:r w:rsidRPr="00FE1F9A">
        <w:t>程序。</w:t>
      </w:r>
    </w:p>
    <w:p w14:paraId="52EB082D" w14:textId="77777777" w:rsidR="00C027CF" w:rsidRPr="00FE1F9A" w:rsidRDefault="00C027CF" w:rsidP="00C027CF">
      <w:pPr>
        <w:pStyle w:val="3"/>
      </w:pPr>
      <w:r w:rsidRPr="00FE1F9A">
        <w:t>6.3.3</w:t>
      </w:r>
      <w:r w:rsidRPr="00FE1F9A">
        <w:rPr>
          <w:rFonts w:hint="eastAsia"/>
        </w:rPr>
        <w:t>一级自动化系统改造需要同时配合</w:t>
      </w:r>
      <w:r w:rsidRPr="00FE1F9A">
        <w:rPr>
          <w:rFonts w:hint="eastAsia"/>
        </w:rPr>
        <w:t>P</w:t>
      </w:r>
      <w:r w:rsidRPr="00FE1F9A">
        <w:t>CS</w:t>
      </w:r>
      <w:r w:rsidRPr="00FE1F9A">
        <w:rPr>
          <w:rFonts w:hint="eastAsia"/>
        </w:rPr>
        <w:t xml:space="preserve"> </w:t>
      </w:r>
      <w:r w:rsidRPr="00FE1F9A">
        <w:rPr>
          <w:rFonts w:hint="eastAsia"/>
        </w:rPr>
        <w:t>升级改造</w:t>
      </w:r>
      <w:r w:rsidRPr="00FE1F9A">
        <w:t>，包括可能</w:t>
      </w:r>
      <w:r w:rsidRPr="00FE1F9A">
        <w:rPr>
          <w:rFonts w:hint="eastAsia"/>
        </w:rPr>
        <w:t>的数据接口变动，物料信息变动等内容</w:t>
      </w:r>
      <w:r w:rsidRPr="00FE1F9A">
        <w:t>。</w:t>
      </w:r>
    </w:p>
    <w:p w14:paraId="1DA5782C" w14:textId="77777777" w:rsidR="00C027CF" w:rsidRPr="00FE1F9A" w:rsidRDefault="00C027CF" w:rsidP="00C027CF">
      <w:pPr>
        <w:pStyle w:val="3"/>
      </w:pPr>
      <w:r w:rsidRPr="00FE1F9A">
        <w:t>6.3.4</w:t>
      </w:r>
      <w:r w:rsidRPr="00FE1F9A">
        <w:rPr>
          <w:rFonts w:hint="eastAsia"/>
        </w:rPr>
        <w:t>一级自动化系统改造完成后，需要移交所有相关资料，包括改造后的电气原理图和</w:t>
      </w:r>
      <w:r w:rsidRPr="00FE1F9A">
        <w:rPr>
          <w:rFonts w:hint="eastAsia"/>
        </w:rPr>
        <w:t>P</w:t>
      </w:r>
      <w:r w:rsidRPr="00FE1F9A">
        <w:t>LC</w:t>
      </w:r>
      <w:r w:rsidRPr="00FE1F9A">
        <w:t>程序。</w:t>
      </w:r>
    </w:p>
    <w:p w14:paraId="6FFFF0F2" w14:textId="77777777" w:rsidR="00C027CF" w:rsidRPr="00FE1F9A" w:rsidRDefault="00C027CF" w:rsidP="00C027CF">
      <w:pPr>
        <w:pStyle w:val="3"/>
      </w:pPr>
      <w:r w:rsidRPr="00FE1F9A">
        <w:t>6.3.5</w:t>
      </w:r>
      <w:r w:rsidRPr="00FE1F9A">
        <w:t>项目中</w:t>
      </w:r>
      <w:r w:rsidRPr="00FE1F9A">
        <w:rPr>
          <w:rFonts w:hint="eastAsia"/>
        </w:rPr>
        <w:t>一级自动化系统改造后的功能包括原系统中全部的功能需求，比如自动控制运行、物料信息追踪、手动控制等。</w:t>
      </w:r>
    </w:p>
    <w:p w14:paraId="48CB6043" w14:textId="77777777" w:rsidR="00C027CF" w:rsidRPr="009B0006" w:rsidRDefault="00C027CF" w:rsidP="00C027CF">
      <w:pPr>
        <w:pStyle w:val="3"/>
      </w:pPr>
      <w:r w:rsidRPr="00FE1F9A">
        <w:t>6.3.6</w:t>
      </w:r>
      <w:r w:rsidRPr="00FE1F9A">
        <w:t>项目中</w:t>
      </w:r>
      <w:r w:rsidRPr="00FE1F9A">
        <w:rPr>
          <w:rFonts w:hint="eastAsia"/>
        </w:rPr>
        <w:t>一级自动化系统改造后需要更新相关的设备报警信息等内容。</w:t>
      </w:r>
    </w:p>
    <w:p w14:paraId="3D38B6FE" w14:textId="77777777" w:rsidR="00C027CF" w:rsidRDefault="00C027CF" w:rsidP="00C027CF">
      <w:pPr>
        <w:pStyle w:val="21"/>
      </w:pPr>
      <w:r>
        <w:rPr>
          <w:rFonts w:hint="eastAsia"/>
        </w:rPr>
        <w:t>6</w:t>
      </w:r>
      <w:r>
        <w:t>.4 WMS</w:t>
      </w:r>
    </w:p>
    <w:p w14:paraId="43D10125" w14:textId="77777777" w:rsidR="00C027CF" w:rsidRDefault="00C027CF" w:rsidP="00C027CF">
      <w:pPr>
        <w:ind w:firstLineChars="200" w:firstLine="480"/>
      </w:pPr>
      <w:r>
        <w:rPr>
          <w:rFonts w:hint="eastAsia"/>
        </w:rPr>
        <w:t>W</w:t>
      </w:r>
      <w:r>
        <w:t>MS</w:t>
      </w:r>
      <w:r>
        <w:rPr>
          <w:rFonts w:hint="eastAsia"/>
        </w:rPr>
        <w:t>需要实现</w:t>
      </w:r>
      <w:r w:rsidRPr="00AE0AC6">
        <w:rPr>
          <w:rFonts w:hint="eastAsia"/>
        </w:rPr>
        <w:t>区域管理、货位管理、出库管理、入库管理、库内移动、库</w:t>
      </w:r>
      <w:r w:rsidRPr="00E23D3D">
        <w:rPr>
          <w:rFonts w:hint="eastAsia"/>
        </w:rPr>
        <w:t>存盘点、</w:t>
      </w:r>
      <w:r>
        <w:rPr>
          <w:rFonts w:hint="eastAsia"/>
        </w:rPr>
        <w:t>托盘</w:t>
      </w:r>
      <w:r w:rsidRPr="00E23D3D">
        <w:rPr>
          <w:rFonts w:hint="eastAsia"/>
        </w:rPr>
        <w:t>管理、拆箱拼箱、存储策略、货位规划、定制</w:t>
      </w:r>
      <w:proofErr w:type="gramStart"/>
      <w:r w:rsidRPr="00E23D3D">
        <w:rPr>
          <w:rFonts w:hint="eastAsia"/>
        </w:rPr>
        <w:t>化业务</w:t>
      </w:r>
      <w:proofErr w:type="gramEnd"/>
      <w:r w:rsidRPr="00E23D3D">
        <w:rPr>
          <w:rFonts w:hint="eastAsia"/>
        </w:rPr>
        <w:t>功能等。</w:t>
      </w:r>
    </w:p>
    <w:p w14:paraId="4425BE3C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t>库</w:t>
      </w:r>
      <w:r>
        <w:rPr>
          <w:rFonts w:hint="eastAsia"/>
        </w:rPr>
        <w:t>区</w:t>
      </w:r>
      <w:r w:rsidRPr="0045721A">
        <w:rPr>
          <w:rFonts w:hint="eastAsia"/>
        </w:rPr>
        <w:t>展示</w:t>
      </w:r>
    </w:p>
    <w:p w14:paraId="76FFDCCF" w14:textId="77777777" w:rsidR="00C027CF" w:rsidRDefault="00C027CF" w:rsidP="00C027CF">
      <w:pPr>
        <w:ind w:firstLineChars="200" w:firstLine="480"/>
        <w:jc w:val="left"/>
      </w:pPr>
      <w:r w:rsidRPr="0045721A">
        <w:rPr>
          <w:rFonts w:hint="eastAsia"/>
        </w:rPr>
        <w:t>实时展示库存中</w:t>
      </w:r>
      <w:proofErr w:type="gramStart"/>
      <w:r w:rsidRPr="0045721A">
        <w:rPr>
          <w:rFonts w:hint="eastAsia"/>
        </w:rPr>
        <w:t>所有点位</w:t>
      </w:r>
      <w:proofErr w:type="gramEnd"/>
      <w:r w:rsidRPr="0045721A">
        <w:rPr>
          <w:rFonts w:hint="eastAsia"/>
        </w:rPr>
        <w:t>的库存状态</w:t>
      </w:r>
      <w:r>
        <w:rPr>
          <w:rFonts w:hint="eastAsia"/>
        </w:rPr>
        <w:t>、</w:t>
      </w:r>
      <w:r w:rsidRPr="0045721A">
        <w:rPr>
          <w:rFonts w:hint="eastAsia"/>
        </w:rPr>
        <w:t>炉号数量</w:t>
      </w:r>
      <w:r>
        <w:rPr>
          <w:rFonts w:hint="eastAsia"/>
        </w:rPr>
        <w:t>、</w:t>
      </w:r>
      <w:r>
        <w:t>AGV</w:t>
      </w:r>
      <w:r>
        <w:rPr>
          <w:rFonts w:hint="eastAsia"/>
        </w:rPr>
        <w:t>动态路径及调度画面</w:t>
      </w:r>
      <w:r w:rsidRPr="0045721A">
        <w:rPr>
          <w:rFonts w:hint="eastAsia"/>
        </w:rPr>
        <w:t>等信息，</w:t>
      </w:r>
      <w:r>
        <w:rPr>
          <w:rFonts w:hint="eastAsia"/>
        </w:rPr>
        <w:t>在粗轮库</w:t>
      </w:r>
      <w:proofErr w:type="gramStart"/>
      <w:r>
        <w:rPr>
          <w:rFonts w:hint="eastAsia"/>
        </w:rPr>
        <w:t>和精轮库中</w:t>
      </w:r>
      <w:proofErr w:type="gramEnd"/>
      <w:r>
        <w:rPr>
          <w:rFonts w:hint="eastAsia"/>
        </w:rPr>
        <w:t>配有大屏展示。</w:t>
      </w:r>
      <w:r w:rsidRPr="0045721A">
        <w:rPr>
          <w:rFonts w:hint="eastAsia"/>
        </w:rPr>
        <w:t>点击可以查看工件类型，入库时间，出库计划等信息。</w:t>
      </w:r>
    </w:p>
    <w:p w14:paraId="50C6E94F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t>库区、库位管理</w:t>
      </w:r>
    </w:p>
    <w:p w14:paraId="79F15C21" w14:textId="77777777" w:rsidR="00C027CF" w:rsidRDefault="00C027CF" w:rsidP="00C027CF">
      <w:pPr>
        <w:ind w:firstLineChars="200" w:firstLine="480"/>
        <w:jc w:val="left"/>
      </w:pPr>
      <w:r w:rsidRPr="0045721A">
        <w:rPr>
          <w:rFonts w:hint="eastAsia"/>
        </w:rPr>
        <w:t>管理所有库存区域以及库存区域内库位信息，库位信息与</w:t>
      </w:r>
      <w:r w:rsidRPr="0045721A">
        <w:rPr>
          <w:rFonts w:hint="eastAsia"/>
        </w:rPr>
        <w:t>AGV</w:t>
      </w:r>
      <w:r w:rsidRPr="0045721A">
        <w:rPr>
          <w:rFonts w:hint="eastAsia"/>
        </w:rPr>
        <w:t>导航系统的点位定义进行绑定。</w:t>
      </w:r>
    </w:p>
    <w:p w14:paraId="3B68556D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t>出入库记录</w:t>
      </w:r>
    </w:p>
    <w:p w14:paraId="2CA1FEC1" w14:textId="77777777" w:rsidR="00C027CF" w:rsidRDefault="00C027CF" w:rsidP="00C027CF">
      <w:pPr>
        <w:ind w:firstLineChars="200" w:firstLine="480"/>
        <w:jc w:val="left"/>
      </w:pPr>
      <w:r>
        <w:rPr>
          <w:rFonts w:hint="eastAsia"/>
        </w:rPr>
        <w:t>支持</w:t>
      </w:r>
      <w:r w:rsidRPr="0045721A">
        <w:rPr>
          <w:rFonts w:hint="eastAsia"/>
        </w:rPr>
        <w:t>查看所有的出入库记录流水</w:t>
      </w:r>
      <w:r>
        <w:rPr>
          <w:rFonts w:hint="eastAsia"/>
        </w:rPr>
        <w:t>。</w:t>
      </w:r>
    </w:p>
    <w:p w14:paraId="5DB708E1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t>库存台账</w:t>
      </w:r>
    </w:p>
    <w:p w14:paraId="51DC869D" w14:textId="77777777" w:rsidR="00C027CF" w:rsidRDefault="00C027CF" w:rsidP="00C027CF">
      <w:pPr>
        <w:ind w:firstLineChars="200" w:firstLine="480"/>
        <w:jc w:val="left"/>
      </w:pPr>
      <w:r>
        <w:rPr>
          <w:rFonts w:hint="eastAsia"/>
        </w:rPr>
        <w:t>可</w:t>
      </w:r>
      <w:r w:rsidRPr="0045721A">
        <w:rPr>
          <w:rFonts w:hint="eastAsia"/>
        </w:rPr>
        <w:t>依据</w:t>
      </w:r>
      <w:r>
        <w:rPr>
          <w:rFonts w:hint="eastAsia"/>
        </w:rPr>
        <w:t>查询</w:t>
      </w:r>
      <w:r w:rsidRPr="0045721A">
        <w:rPr>
          <w:rFonts w:hint="eastAsia"/>
        </w:rPr>
        <w:t>条件，查询所有目前库存的数据。</w:t>
      </w:r>
    </w:p>
    <w:p w14:paraId="14251DF0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t>出入库计划</w:t>
      </w:r>
    </w:p>
    <w:p w14:paraId="6EFA3F0D" w14:textId="77777777" w:rsidR="00C027CF" w:rsidRDefault="00C027CF" w:rsidP="00C027CF">
      <w:pPr>
        <w:ind w:firstLineChars="200" w:firstLine="480"/>
        <w:jc w:val="left"/>
      </w:pPr>
      <w:r w:rsidRPr="0045721A">
        <w:rPr>
          <w:rFonts w:hint="eastAsia"/>
        </w:rPr>
        <w:t>查看产线控制系统派发的出入库计划，并显示计划执行情况，完成比例等内容。</w:t>
      </w:r>
    </w:p>
    <w:p w14:paraId="1151BEC6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lastRenderedPageBreak/>
        <w:t>移库</w:t>
      </w:r>
    </w:p>
    <w:p w14:paraId="08107EE3" w14:textId="77777777" w:rsidR="00C027CF" w:rsidRDefault="00C027CF" w:rsidP="00C027CF">
      <w:pPr>
        <w:ind w:firstLineChars="200" w:firstLine="480"/>
        <w:jc w:val="left"/>
      </w:pPr>
      <w:r w:rsidRPr="0045721A">
        <w:rPr>
          <w:rFonts w:hint="eastAsia"/>
        </w:rPr>
        <w:t>人工进行工件的移库操作，扫描原库位码、新库位码，然后进行移库操作。</w:t>
      </w:r>
    </w:p>
    <w:p w14:paraId="7BE06C7B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5721A">
        <w:rPr>
          <w:rFonts w:hint="eastAsia"/>
        </w:rPr>
        <w:t>出库</w:t>
      </w:r>
    </w:p>
    <w:p w14:paraId="6BAE965A" w14:textId="77777777" w:rsidR="00C027CF" w:rsidRDefault="00C027CF" w:rsidP="00C027CF">
      <w:pPr>
        <w:ind w:firstLineChars="200" w:firstLine="480"/>
        <w:jc w:val="left"/>
      </w:pPr>
      <w:r w:rsidRPr="000A2BA1">
        <w:rPr>
          <w:rFonts w:hint="eastAsia"/>
        </w:rPr>
        <w:t>人工进行工件的出库操作，扫描库位码，按系统展示工件进行检查，然后进行出库动作。</w:t>
      </w:r>
    </w:p>
    <w:p w14:paraId="23CAFBA6" w14:textId="77777777" w:rsidR="00C027CF" w:rsidRPr="004C194D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C194D">
        <w:rPr>
          <w:rFonts w:hint="eastAsia"/>
        </w:rPr>
        <w:t>检测线码头呼叫</w:t>
      </w:r>
    </w:p>
    <w:p w14:paraId="3D24DA02" w14:textId="77777777" w:rsidR="00C027CF" w:rsidRDefault="00C027CF" w:rsidP="00C027CF">
      <w:pPr>
        <w:ind w:firstLineChars="200" w:firstLine="480"/>
        <w:jc w:val="left"/>
      </w:pPr>
      <w:r w:rsidRPr="004C194D">
        <w:rPr>
          <w:rFonts w:hint="eastAsia"/>
        </w:rPr>
        <w:t>M</w:t>
      </w:r>
      <w:r w:rsidRPr="004C194D">
        <w:t>ES</w:t>
      </w:r>
      <w:r w:rsidRPr="004C194D">
        <w:rPr>
          <w:rFonts w:hint="eastAsia"/>
        </w:rPr>
        <w:t>将检测线工单下发至</w:t>
      </w:r>
      <w:r w:rsidRPr="004C194D">
        <w:rPr>
          <w:rFonts w:hint="eastAsia"/>
        </w:rPr>
        <w:t>W</w:t>
      </w:r>
      <w:r w:rsidRPr="004C194D">
        <w:t>MS</w:t>
      </w:r>
      <w:r w:rsidRPr="004C194D">
        <w:rPr>
          <w:rFonts w:hint="eastAsia"/>
        </w:rPr>
        <w:t>，</w:t>
      </w:r>
      <w:r w:rsidRPr="004C194D">
        <w:rPr>
          <w:rFonts w:hint="eastAsia"/>
        </w:rPr>
        <w:t>W</w:t>
      </w:r>
      <w:r w:rsidRPr="004C194D">
        <w:t>MS</w:t>
      </w:r>
      <w:r w:rsidRPr="004C194D">
        <w:rPr>
          <w:rFonts w:hint="eastAsia"/>
        </w:rPr>
        <w:t>根据检测线工</w:t>
      </w:r>
      <w:proofErr w:type="gramStart"/>
      <w:r w:rsidRPr="004C194D">
        <w:rPr>
          <w:rFonts w:hint="eastAsia"/>
        </w:rPr>
        <w:t>单执行</w:t>
      </w:r>
      <w:proofErr w:type="gramEnd"/>
      <w:r w:rsidRPr="004C194D">
        <w:rPr>
          <w:rFonts w:hint="eastAsia"/>
        </w:rPr>
        <w:t>情况和检测线码头物料情况自动呼叫</w:t>
      </w:r>
      <w:r w:rsidRPr="004C194D">
        <w:rPr>
          <w:rFonts w:hint="eastAsia"/>
        </w:rPr>
        <w:t>A</w:t>
      </w:r>
      <w:r w:rsidRPr="004C194D">
        <w:t>GV</w:t>
      </w:r>
      <w:r w:rsidRPr="004C194D">
        <w:rPr>
          <w:rFonts w:hint="eastAsia"/>
        </w:rPr>
        <w:t>上料。</w:t>
      </w:r>
    </w:p>
    <w:p w14:paraId="49CC5C3D" w14:textId="77777777" w:rsidR="00C027CF" w:rsidRPr="004C194D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4C194D">
        <w:rPr>
          <w:rFonts w:hint="eastAsia"/>
        </w:rPr>
        <w:t>盘库</w:t>
      </w:r>
    </w:p>
    <w:p w14:paraId="3FFB5E03" w14:textId="77777777" w:rsidR="00C027CF" w:rsidRDefault="00C027CF" w:rsidP="00C027CF">
      <w:pPr>
        <w:ind w:firstLineChars="200" w:firstLine="480"/>
        <w:jc w:val="left"/>
      </w:pPr>
      <w:r w:rsidRPr="00AD54C9">
        <w:rPr>
          <w:rFonts w:hint="eastAsia"/>
        </w:rPr>
        <w:t>人工选定仓库进行全盘操作，盘点操</w:t>
      </w:r>
      <w:r w:rsidRPr="004C194D">
        <w:rPr>
          <w:rFonts w:hint="eastAsia"/>
        </w:rPr>
        <w:t>作为扫描库位码</w:t>
      </w:r>
      <w:r w:rsidRPr="00AD54C9">
        <w:rPr>
          <w:rFonts w:hint="eastAsia"/>
        </w:rPr>
        <w:t>，按顺序从上至下扫描工件码进行盘点动作。盘点结束后，将会给出盘点差异结果展示。</w:t>
      </w:r>
    </w:p>
    <w:p w14:paraId="2952685E" w14:textId="77777777" w:rsidR="00C027CF" w:rsidRDefault="00C027CF" w:rsidP="00C027CF">
      <w:pPr>
        <w:pStyle w:val="a3"/>
        <w:numPr>
          <w:ilvl w:val="0"/>
          <w:numId w:val="2"/>
        </w:numPr>
        <w:ind w:firstLineChars="0"/>
        <w:jc w:val="left"/>
      </w:pPr>
      <w:r w:rsidRPr="00AD54C9">
        <w:rPr>
          <w:rFonts w:hint="eastAsia"/>
        </w:rPr>
        <w:t>AGV</w:t>
      </w:r>
      <w:r w:rsidRPr="00AD54C9">
        <w:rPr>
          <w:rFonts w:hint="eastAsia"/>
        </w:rPr>
        <w:t>调度对接</w:t>
      </w:r>
    </w:p>
    <w:p w14:paraId="597A985E" w14:textId="77777777" w:rsidR="00C027CF" w:rsidRDefault="00C027CF" w:rsidP="00C027CF">
      <w:pPr>
        <w:ind w:firstLineChars="200" w:firstLine="480"/>
      </w:pPr>
      <w:r w:rsidRPr="00AD54C9">
        <w:rPr>
          <w:rFonts w:hint="eastAsia"/>
        </w:rPr>
        <w:t>通过</w:t>
      </w:r>
      <w:r w:rsidRPr="00AD54C9">
        <w:rPr>
          <w:rFonts w:hint="eastAsia"/>
        </w:rPr>
        <w:t>AGV</w:t>
      </w:r>
      <w:r>
        <w:rPr>
          <w:rFonts w:hint="eastAsia"/>
        </w:rPr>
        <w:t>调度系统提供的接驳口</w:t>
      </w:r>
      <w:r w:rsidRPr="00AD54C9">
        <w:rPr>
          <w:rFonts w:hint="eastAsia"/>
        </w:rPr>
        <w:t>，</w:t>
      </w:r>
      <w:r w:rsidRPr="00AD54C9">
        <w:rPr>
          <w:rFonts w:hint="eastAsia"/>
        </w:rPr>
        <w:t>PDA</w:t>
      </w:r>
      <w:r w:rsidRPr="00AD54C9">
        <w:rPr>
          <w:rFonts w:hint="eastAsia"/>
        </w:rPr>
        <w:t>在人工操作时，直接将任务下发给</w:t>
      </w:r>
      <w:r w:rsidRPr="00AD54C9">
        <w:rPr>
          <w:rFonts w:hint="eastAsia"/>
        </w:rPr>
        <w:t>AGV</w:t>
      </w:r>
      <w:r w:rsidRPr="00AD54C9">
        <w:rPr>
          <w:rFonts w:hint="eastAsia"/>
        </w:rPr>
        <w:t>调度系统。需对接任务下发接口、任务取消接口、任务队列查看、</w:t>
      </w:r>
      <w:r w:rsidRPr="00AD54C9">
        <w:rPr>
          <w:rFonts w:hint="eastAsia"/>
        </w:rPr>
        <w:t>AGV</w:t>
      </w:r>
      <w:r w:rsidRPr="00AD54C9">
        <w:rPr>
          <w:rFonts w:hint="eastAsia"/>
        </w:rPr>
        <w:t>小车状态查看、</w:t>
      </w:r>
      <w:r w:rsidRPr="00AD54C9">
        <w:rPr>
          <w:rFonts w:hint="eastAsia"/>
        </w:rPr>
        <w:t>AGV</w:t>
      </w:r>
      <w:r w:rsidRPr="00AD54C9">
        <w:rPr>
          <w:rFonts w:hint="eastAsia"/>
        </w:rPr>
        <w:t>小车急停、任务回调等接口。</w:t>
      </w:r>
    </w:p>
    <w:p w14:paraId="4F342D28" w14:textId="77777777" w:rsidR="00C027CF" w:rsidRDefault="00C027CF" w:rsidP="00C027CF">
      <w:pPr>
        <w:pStyle w:val="21"/>
      </w:pPr>
      <w:r>
        <w:rPr>
          <w:rFonts w:hint="eastAsia"/>
        </w:rPr>
        <w:t>6</w:t>
      </w:r>
      <w:r>
        <w:t xml:space="preserve">.5 </w:t>
      </w:r>
      <w:r>
        <w:rPr>
          <w:rFonts w:hint="eastAsia"/>
        </w:rPr>
        <w:t>设备连接接口</w:t>
      </w:r>
    </w:p>
    <w:p w14:paraId="1FB53DA9" w14:textId="77777777" w:rsidR="00C027CF" w:rsidRPr="00290C6D" w:rsidRDefault="00C027CF" w:rsidP="00C027CF">
      <w:pPr>
        <w:pStyle w:val="21"/>
        <w:rPr>
          <w:rFonts w:cs="Times New Roman"/>
          <w:szCs w:val="28"/>
        </w:rPr>
      </w:pPr>
      <w:r>
        <w:rPr>
          <w:rFonts w:cs="Times New Roman" w:hint="eastAsia"/>
          <w:szCs w:val="28"/>
        </w:rPr>
        <w:t>6</w:t>
      </w:r>
      <w:r w:rsidRPr="00290C6D">
        <w:rPr>
          <w:rFonts w:cs="Times New Roman"/>
          <w:szCs w:val="28"/>
        </w:rPr>
        <w:t>.</w:t>
      </w:r>
      <w:r>
        <w:rPr>
          <w:rFonts w:cs="Times New Roman"/>
          <w:szCs w:val="28"/>
        </w:rPr>
        <w:t xml:space="preserve">6 </w:t>
      </w:r>
      <w:r w:rsidRPr="00290C6D">
        <w:rPr>
          <w:rFonts w:cs="Times New Roman" w:hint="eastAsia"/>
          <w:szCs w:val="28"/>
        </w:rPr>
        <w:t>通用硬件部分</w:t>
      </w:r>
    </w:p>
    <w:p w14:paraId="070B45FA" w14:textId="77777777" w:rsidR="00C027CF" w:rsidRPr="00353410" w:rsidRDefault="00C027CF" w:rsidP="00C027CF">
      <w:pPr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6</w:t>
      </w:r>
      <w:r w:rsidRPr="00353410">
        <w:rPr>
          <w:rFonts w:ascii="Times New Roman" w:hAnsi="Times New Roman" w:hint="eastAsia"/>
          <w:szCs w:val="24"/>
        </w:rPr>
        <w:t>.</w:t>
      </w:r>
      <w:r>
        <w:rPr>
          <w:rFonts w:ascii="Times New Roman" w:hAnsi="Times New Roman"/>
          <w:szCs w:val="24"/>
        </w:rPr>
        <w:t>6</w:t>
      </w:r>
      <w:r w:rsidRPr="00353410">
        <w:rPr>
          <w:rFonts w:ascii="Times New Roman" w:hAnsi="Times New Roman" w:hint="eastAsia"/>
          <w:szCs w:val="24"/>
        </w:rPr>
        <w:t>.1</w:t>
      </w:r>
      <w:r w:rsidRPr="00353410">
        <w:rPr>
          <w:rFonts w:ascii="Times New Roman" w:hAnsi="Times New Roman" w:hint="eastAsia"/>
          <w:szCs w:val="24"/>
        </w:rPr>
        <w:t>电器柜</w:t>
      </w:r>
      <w:proofErr w:type="gramStart"/>
      <w:r w:rsidRPr="00353410">
        <w:rPr>
          <w:rFonts w:ascii="Times New Roman" w:hAnsi="Times New Roman" w:hint="eastAsia"/>
          <w:szCs w:val="24"/>
        </w:rPr>
        <w:t>选用威图或</w:t>
      </w:r>
      <w:proofErr w:type="gramEnd"/>
      <w:r w:rsidRPr="00353410">
        <w:rPr>
          <w:rFonts w:ascii="Times New Roman" w:hAnsi="Times New Roman" w:hint="eastAsia"/>
          <w:szCs w:val="24"/>
        </w:rPr>
        <w:t>同</w:t>
      </w:r>
      <w:r>
        <w:rPr>
          <w:rFonts w:ascii="Times New Roman" w:hAnsi="Times New Roman" w:hint="eastAsia"/>
          <w:szCs w:val="24"/>
        </w:rPr>
        <w:t>等档次</w:t>
      </w:r>
      <w:r w:rsidRPr="00353410">
        <w:rPr>
          <w:rFonts w:ascii="Times New Roman" w:hAnsi="Times New Roman" w:hint="eastAsia"/>
          <w:szCs w:val="24"/>
        </w:rPr>
        <w:t>品牌</w:t>
      </w:r>
      <w:r w:rsidRPr="00353410">
        <w:rPr>
          <w:rFonts w:ascii="Times New Roman" w:hAnsi="Times New Roman" w:hint="eastAsia"/>
          <w:szCs w:val="24"/>
        </w:rPr>
        <w:t>,</w:t>
      </w:r>
      <w:r w:rsidRPr="00353410">
        <w:rPr>
          <w:rFonts w:ascii="Times New Roman" w:hAnsi="Times New Roman" w:hint="eastAsia"/>
          <w:szCs w:val="24"/>
        </w:rPr>
        <w:t>低压电器元器件选用施耐德或同</w:t>
      </w:r>
      <w:r>
        <w:rPr>
          <w:rFonts w:ascii="Times New Roman" w:hAnsi="Times New Roman" w:hint="eastAsia"/>
          <w:szCs w:val="24"/>
        </w:rPr>
        <w:t>等档次</w:t>
      </w:r>
      <w:r w:rsidRPr="00353410">
        <w:rPr>
          <w:rFonts w:ascii="Times New Roman" w:hAnsi="Times New Roman" w:hint="eastAsia"/>
          <w:szCs w:val="24"/>
        </w:rPr>
        <w:t>品牌</w:t>
      </w:r>
      <w:r w:rsidRPr="00353410">
        <w:rPr>
          <w:rFonts w:ascii="Times New Roman" w:hAnsi="Times New Roman" w:hint="eastAsia"/>
          <w:szCs w:val="24"/>
        </w:rPr>
        <w:t>,</w:t>
      </w:r>
      <w:r w:rsidRPr="00353410">
        <w:rPr>
          <w:rFonts w:ascii="Times New Roman" w:hAnsi="Times New Roman" w:hint="eastAsia"/>
          <w:szCs w:val="24"/>
        </w:rPr>
        <w:t>电器柜防护等级</w:t>
      </w:r>
      <w:r w:rsidRPr="00353410">
        <w:rPr>
          <w:rFonts w:ascii="Times New Roman" w:hAnsi="Times New Roman" w:hint="eastAsia"/>
          <w:szCs w:val="24"/>
        </w:rPr>
        <w:t>IP54</w:t>
      </w:r>
      <w:r>
        <w:rPr>
          <w:rFonts w:ascii="Times New Roman" w:hAnsi="Times New Roman" w:hint="eastAsia"/>
          <w:szCs w:val="24"/>
        </w:rPr>
        <w:t>，</w:t>
      </w:r>
      <w:r w:rsidRPr="00353410">
        <w:rPr>
          <w:rFonts w:ascii="Times New Roman" w:hAnsi="Times New Roman" w:hint="eastAsia"/>
          <w:szCs w:val="24"/>
        </w:rPr>
        <w:t>电器柜体喷漆</w:t>
      </w:r>
      <w:r w:rsidRPr="00353410">
        <w:rPr>
          <w:rFonts w:ascii="Times New Roman" w:hAnsi="Times New Roman" w:hint="eastAsia"/>
          <w:szCs w:val="24"/>
        </w:rPr>
        <w:t>RAL7035</w:t>
      </w:r>
      <w:r w:rsidRPr="00353410">
        <w:rPr>
          <w:rFonts w:ascii="Times New Roman" w:hAnsi="Times New Roman" w:hint="eastAsia"/>
          <w:szCs w:val="24"/>
        </w:rPr>
        <w:t>。</w:t>
      </w:r>
    </w:p>
    <w:p w14:paraId="56884988" w14:textId="77777777" w:rsidR="00C027CF" w:rsidRPr="008D14FD" w:rsidRDefault="00C027CF" w:rsidP="00C027CF">
      <w:pPr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6.6</w:t>
      </w:r>
      <w:r w:rsidRPr="00353410">
        <w:rPr>
          <w:rFonts w:ascii="Times New Roman" w:hAnsi="Times New Roman" w:hint="eastAsia"/>
          <w:szCs w:val="24"/>
        </w:rPr>
        <w:t>.2</w:t>
      </w:r>
      <w:r w:rsidRPr="00353410">
        <w:rPr>
          <w:rFonts w:ascii="Times New Roman" w:hAnsi="Times New Roman" w:hint="eastAsia"/>
          <w:szCs w:val="24"/>
        </w:rPr>
        <w:t>机械</w:t>
      </w:r>
      <w:r w:rsidRPr="008D14FD">
        <w:rPr>
          <w:rFonts w:ascii="Times New Roman" w:hAnsi="Times New Roman" w:hint="eastAsia"/>
          <w:szCs w:val="24"/>
        </w:rPr>
        <w:t>手控制系统采用西门子</w:t>
      </w:r>
      <w:r w:rsidRPr="008D14FD">
        <w:rPr>
          <w:rFonts w:ascii="Times New Roman" w:hAnsi="Times New Roman" w:hint="eastAsia"/>
          <w:szCs w:val="24"/>
        </w:rPr>
        <w:t xml:space="preserve">840Dsl </w:t>
      </w:r>
      <w:r w:rsidRPr="008D14FD">
        <w:rPr>
          <w:rFonts w:ascii="Times New Roman" w:hAnsi="Times New Roman" w:hint="eastAsia"/>
          <w:szCs w:val="24"/>
        </w:rPr>
        <w:t>或同等</w:t>
      </w:r>
      <w:r>
        <w:rPr>
          <w:rFonts w:ascii="Times New Roman" w:hAnsi="Times New Roman" w:hint="eastAsia"/>
          <w:szCs w:val="24"/>
        </w:rPr>
        <w:t>档次数控系统</w:t>
      </w:r>
      <w:r w:rsidRPr="008D14FD">
        <w:rPr>
          <w:rFonts w:ascii="Times New Roman" w:hAnsi="Times New Roman" w:hint="eastAsia"/>
          <w:szCs w:val="24"/>
        </w:rPr>
        <w:t>。</w:t>
      </w:r>
    </w:p>
    <w:p w14:paraId="4579CBB6" w14:textId="77777777" w:rsidR="00C027CF" w:rsidRPr="00353410" w:rsidRDefault="00C027CF" w:rsidP="00C027CF">
      <w:pPr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6.6</w:t>
      </w:r>
      <w:r w:rsidRPr="008D14FD">
        <w:rPr>
          <w:rFonts w:ascii="Times New Roman" w:hAnsi="Times New Roman" w:hint="eastAsia"/>
          <w:szCs w:val="24"/>
        </w:rPr>
        <w:t>.3</w:t>
      </w:r>
      <w:r w:rsidRPr="008D14FD">
        <w:rPr>
          <w:rFonts w:ascii="Times New Roman" w:hAnsi="Times New Roman" w:hint="eastAsia"/>
          <w:szCs w:val="24"/>
        </w:rPr>
        <w:t>机械手移动操作面板选用西门子</w:t>
      </w:r>
      <w:r w:rsidRPr="008D14FD">
        <w:rPr>
          <w:rFonts w:ascii="Times New Roman" w:hAnsi="Times New Roman" w:hint="eastAsia"/>
          <w:szCs w:val="24"/>
        </w:rPr>
        <w:t>HT8</w:t>
      </w:r>
      <w:r w:rsidRPr="008D14FD">
        <w:rPr>
          <w:rFonts w:ascii="Times New Roman" w:hAnsi="Times New Roman" w:hint="eastAsia"/>
          <w:szCs w:val="24"/>
        </w:rPr>
        <w:t>或同等</w:t>
      </w:r>
      <w:r>
        <w:rPr>
          <w:rFonts w:ascii="Times New Roman" w:hAnsi="Times New Roman" w:hint="eastAsia"/>
          <w:szCs w:val="24"/>
        </w:rPr>
        <w:t>档次品牌</w:t>
      </w:r>
      <w:r w:rsidRPr="008D14FD">
        <w:rPr>
          <w:rFonts w:ascii="Times New Roman" w:hAnsi="Times New Roman" w:hint="eastAsia"/>
          <w:szCs w:val="24"/>
        </w:rPr>
        <w:t>。</w:t>
      </w:r>
    </w:p>
    <w:p w14:paraId="608B9D35" w14:textId="77777777" w:rsidR="007B40CC" w:rsidRPr="00C027CF" w:rsidRDefault="007B40CC"/>
    <w:sectPr w:rsidR="007B40CC" w:rsidRPr="00C02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396588"/>
    <w:multiLevelType w:val="hybridMultilevel"/>
    <w:tmpl w:val="8D9C262E"/>
    <w:lvl w:ilvl="0" w:tplc="71CAB620">
      <w:start w:val="1"/>
      <w:numFmt w:val="decimal"/>
      <w:lvlText w:val="6.4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2144BD"/>
    <w:multiLevelType w:val="multilevel"/>
    <w:tmpl w:val="4C2144BD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809982617">
    <w:abstractNumId w:val="1"/>
  </w:num>
  <w:num w:numId="2" w16cid:durableId="1673333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7CF"/>
    <w:rsid w:val="007B40CC"/>
    <w:rsid w:val="00C0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525DC"/>
  <w15:chartTrackingRefBased/>
  <w15:docId w15:val="{E91D883F-40C0-4615-B6EC-9869E75C7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27CF"/>
    <w:pPr>
      <w:widowControl w:val="0"/>
      <w:spacing w:line="360" w:lineRule="auto"/>
      <w:jc w:val="both"/>
    </w:pPr>
    <w:rPr>
      <w:rFonts w:ascii="Calibri" w:eastAsia="宋体" w:hAnsi="Calibri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C027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027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C027CF"/>
    <w:pPr>
      <w:ind w:firstLineChars="200" w:firstLine="420"/>
    </w:pPr>
    <w:rPr>
      <w:rFonts w:ascii="Times New Roman" w:hAnsi="Times New Roman"/>
      <w:szCs w:val="24"/>
    </w:rPr>
  </w:style>
  <w:style w:type="paragraph" w:customStyle="1" w:styleId="11">
    <w:name w:val="标题1"/>
    <w:basedOn w:val="1"/>
    <w:link w:val="12"/>
    <w:qFormat/>
    <w:rsid w:val="00C027CF"/>
    <w:pPr>
      <w:spacing w:before="0" w:after="0" w:line="360" w:lineRule="auto"/>
    </w:pPr>
    <w:rPr>
      <w:rFonts w:ascii="Times New Roman" w:eastAsia="黑体" w:hAnsi="Times New Roman"/>
      <w:sz w:val="32"/>
    </w:rPr>
  </w:style>
  <w:style w:type="paragraph" w:customStyle="1" w:styleId="21">
    <w:name w:val="标题2"/>
    <w:basedOn w:val="2"/>
    <w:link w:val="22"/>
    <w:qFormat/>
    <w:rsid w:val="00C027CF"/>
    <w:pPr>
      <w:spacing w:before="0" w:after="0" w:line="360" w:lineRule="auto"/>
    </w:pPr>
    <w:rPr>
      <w:rFonts w:ascii="Times New Roman" w:eastAsia="黑体" w:hAnsi="Times New Roman"/>
      <w:b w:val="0"/>
      <w:sz w:val="28"/>
    </w:rPr>
  </w:style>
  <w:style w:type="character" w:customStyle="1" w:styleId="12">
    <w:name w:val="标题1 字符"/>
    <w:basedOn w:val="10"/>
    <w:link w:val="11"/>
    <w:rsid w:val="00C027CF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paragraph" w:customStyle="1" w:styleId="3">
    <w:name w:val="标题3"/>
    <w:basedOn w:val="a"/>
    <w:link w:val="30"/>
    <w:qFormat/>
    <w:rsid w:val="00C027CF"/>
    <w:rPr>
      <w:rFonts w:ascii="Times New Roman" w:hAnsi="Times New Roman"/>
    </w:rPr>
  </w:style>
  <w:style w:type="character" w:customStyle="1" w:styleId="22">
    <w:name w:val="标题2 字符"/>
    <w:basedOn w:val="20"/>
    <w:link w:val="21"/>
    <w:rsid w:val="00C027CF"/>
    <w:rPr>
      <w:rFonts w:ascii="Times New Roman" w:eastAsia="黑体" w:hAnsi="Times New Roman" w:cstheme="majorBidi"/>
      <w:b w:val="0"/>
      <w:bCs/>
      <w:sz w:val="28"/>
      <w:szCs w:val="32"/>
    </w:rPr>
  </w:style>
  <w:style w:type="character" w:customStyle="1" w:styleId="30">
    <w:name w:val="标题3 字符"/>
    <w:basedOn w:val="a0"/>
    <w:link w:val="3"/>
    <w:rsid w:val="00C027CF"/>
    <w:rPr>
      <w:rFonts w:ascii="Times New Roman" w:eastAsia="宋体" w:hAnsi="Times New Roman" w:cs="Times New Roman"/>
      <w:sz w:val="24"/>
    </w:rPr>
  </w:style>
  <w:style w:type="character" w:customStyle="1" w:styleId="a4">
    <w:name w:val="列表段落 字符"/>
    <w:basedOn w:val="a0"/>
    <w:link w:val="a3"/>
    <w:qFormat/>
    <w:rsid w:val="00C027CF"/>
    <w:rPr>
      <w:rFonts w:ascii="Times New Roman" w:eastAsia="宋体" w:hAnsi="Times New Roman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C027CF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C027C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2023-07-17T02:30:00Z</dcterms:created>
  <dcterms:modified xsi:type="dcterms:W3CDTF">2023-07-17T02:31:00Z</dcterms:modified>
</cp:coreProperties>
</file>