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4AB18A10">
          <w:pPr>
            <w:pStyle w:val="5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instrText xml:space="preserve"> HYPERLINK \l _Toc15342 </w:instrText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t>一、 播种墙接口</w:t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tab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instrText xml:space="preserve"> PAGEREF _Toc15342 \h </w:instrText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t>3</w:t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fldChar w:fldCharType="end"/>
          </w:r>
          <w:r>
            <w:rPr>
              <w:rFonts w:hint="eastAsia" w:ascii="微软雅黑" w:hAnsi="微软雅黑" w:eastAsia="微软雅黑" w:cs="微软雅黑"/>
              <w:kern w:val="2"/>
              <w:sz w:val="21"/>
              <w:szCs w:val="24"/>
              <w:lang w:val="en-US" w:eastAsia="zh-CN" w:bidi="ar-SA"/>
            </w:rPr>
            <w:fldChar w:fldCharType="end"/>
          </w:r>
        </w:p>
        <w:p w14:paraId="689E134E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_Toc16731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lang w:val="en-US" w:eastAsia="zh-CN"/>
            </w:rPr>
            <w:t xml:space="preserve">1. </w:t>
          </w:r>
          <w:r>
            <w:rPr>
              <w:rFonts w:hint="eastAsia" w:ascii="微软雅黑" w:hAnsi="微软雅黑" w:eastAsia="微软雅黑" w:cs="微软雅黑"/>
              <w:lang w:val="en-US" w:eastAsia="zh-CN"/>
            </w:rPr>
            <w:t>料箱到达货架</w:t>
          </w:r>
          <w:r>
            <w:tab/>
          </w:r>
          <w:r>
            <w:fldChar w:fldCharType="begin"/>
          </w:r>
          <w:r>
            <w:instrText xml:space="preserve"> PAGEREF _Toc16731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3121D42A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_Toc30968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lang w:val="en-US" w:eastAsia="zh-CN"/>
            </w:rPr>
            <w:t xml:space="preserve">2. </w:t>
          </w:r>
          <w:r>
            <w:rPr>
              <w:rFonts w:hint="eastAsia" w:ascii="微软雅黑" w:hAnsi="微软雅黑" w:eastAsia="微软雅黑" w:cs="微软雅黑"/>
              <w:lang w:val="en-US" w:eastAsia="zh-CN"/>
            </w:rPr>
            <w:t>料箱到达拣选位</w:t>
          </w:r>
          <w:r>
            <w:tab/>
          </w:r>
          <w:r>
            <w:fldChar w:fldCharType="begin"/>
          </w:r>
          <w:r>
            <w:instrText xml:space="preserve"> PAGEREF _Toc30968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6D82337F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_Toc12010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lang w:val="en-US" w:eastAsia="zh-CN"/>
            </w:rPr>
            <w:t>3.</w:t>
          </w:r>
          <w:r>
            <w:rPr>
              <w:rFonts w:hint="default" w:ascii="微软雅黑" w:hAnsi="微软雅黑" w:eastAsia="微软雅黑" w:cs="微软雅黑"/>
              <w:lang w:val="en-US" w:eastAsia="zh-CN"/>
            </w:rPr>
            <w:t xml:space="preserve"> </w:t>
          </w:r>
          <w:r>
            <w:rPr>
              <w:rFonts w:hint="eastAsia" w:ascii="微软雅黑" w:hAnsi="微软雅黑" w:eastAsia="微软雅黑" w:cs="微软雅黑"/>
              <w:lang w:val="en-US" w:eastAsia="zh-CN"/>
            </w:rPr>
            <w:t>播种墙拍灯确认出库</w:t>
          </w:r>
          <w:r>
            <w:rPr>
              <w:rFonts w:hint="eastAsia" w:ascii="微软雅黑" w:hAnsi="微软雅黑" w:eastAsia="微软雅黑" w:cs="微软雅黑"/>
              <w:lang w:val="en-US" w:eastAsia="zh-CN"/>
            </w:rPr>
            <w:tab/>
          </w:r>
          <w:r>
            <w:fldChar w:fldCharType="begin"/>
          </w:r>
          <w:r>
            <w:instrText xml:space="preserve"> PAGEREF _Toc12010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  <w:bookmarkStart w:id="15" w:name="_GoBack"/>
      <w:bookmarkEnd w:id="15"/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12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2753" w:type="dxa"/>
          </w:tcPr>
          <w:p w14:paraId="69B5A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4D75C050">
      <w:pPr>
        <w:widowControl/>
        <w:jc w:val="left"/>
        <w:rPr>
          <w:rFonts w:hint="default"/>
          <w:sz w:val="32"/>
          <w:szCs w:val="40"/>
          <w:lang w:val="en-US" w:eastAsia="zh-CN"/>
        </w:rPr>
      </w:pPr>
      <w:r>
        <w:rPr>
          <w:sz w:val="24"/>
          <w:szCs w:val="32"/>
        </w:rPr>
        <w:br w:type="page"/>
      </w:r>
    </w:p>
    <w:p w14:paraId="08C66F27">
      <w:pPr>
        <w:numPr>
          <w:ilvl w:val="0"/>
          <w:numId w:val="2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0" w:name="_Toc15342"/>
      <w:bookmarkStart w:id="1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  <w:bookmarkEnd w:id="0"/>
    </w:p>
    <w:bookmarkEnd w:id="1"/>
    <w:p w14:paraId="388D6A6A">
      <w:pPr>
        <w:pStyle w:val="2"/>
        <w:numPr>
          <w:ilvl w:val="0"/>
          <w:numId w:val="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2" w:name="_Toc16731"/>
      <w:r>
        <w:rPr>
          <w:rFonts w:hint="eastAsia" w:ascii="微软雅黑" w:hAnsi="微软雅黑" w:eastAsia="微软雅黑" w:cs="微软雅黑"/>
          <w:lang w:val="en-US" w:eastAsia="zh-CN"/>
        </w:rPr>
        <w:t>料箱到达货架</w:t>
      </w:r>
      <w:bookmarkEnd w:id="2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测试环境：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http://11.2.30.112:8081/anon/api/kuka/finish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  <w:p w14:paraId="459A03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正式环境：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待定/anon/api/kuka/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finish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料箱到达货架</w:t>
            </w:r>
          </w:p>
        </w:tc>
      </w:tr>
    </w:tbl>
    <w:p w14:paraId="4970D64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3" w:name="_Toc1525"/>
      <w:r>
        <w:rPr>
          <w:rFonts w:hint="eastAsia" w:ascii="微软雅黑" w:hAnsi="微软雅黑" w:eastAsia="微软雅黑" w:cs="微软雅黑"/>
        </w:rPr>
        <w:t>请求参数</w:t>
      </w:r>
      <w:bookmarkEnd w:id="3"/>
    </w:p>
    <w:tbl>
      <w:tblPr>
        <w:tblStyle w:val="7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taskCode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任务号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containerCode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料箱条码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fromStationCode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起点站台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toLocationCode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入库货位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completeType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1自动完成，2手动完成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4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taskCode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"7C8C5C3A-55BE-479A-805A-3FD02CFC91D5",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containerCode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"A000003873",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fromStationCode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301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toLocationCode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"HAI-001-028-07",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completeType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":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,</w:t>
      </w: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  <w:bookmarkEnd w:id="4"/>
    </w:p>
    <w:p w14:paraId="19567A20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5" w:name="_Toc12877"/>
      <w:r>
        <w:rPr>
          <w:rFonts w:hint="eastAsia" w:ascii="微软雅黑" w:hAnsi="微软雅黑" w:eastAsia="微软雅黑" w:cs="微软雅黑"/>
        </w:rPr>
        <w:t>返回结果</w:t>
      </w:r>
      <w:bookmarkEnd w:id="5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"code": "200",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 xml:space="preserve">  "msg": "状态更新成功"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6" w:name="_Toc16"/>
      <w:r>
        <w:rPr>
          <w:rFonts w:hint="eastAsia" w:ascii="微软雅黑" w:hAnsi="微软雅黑" w:eastAsia="微软雅黑" w:cs="微软雅黑"/>
        </w:rPr>
        <w:t>返回字段说明</w:t>
      </w:r>
      <w:bookmarkEnd w:id="6"/>
    </w:p>
    <w:tbl>
      <w:tblPr>
        <w:tblStyle w:val="7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 xml:space="preserve">结果标记,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0:成功;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EB016F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2"/>
        <w:numPr>
          <w:ilvl w:val="0"/>
          <w:numId w:val="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7" w:name="_Toc30968"/>
      <w:r>
        <w:rPr>
          <w:rFonts w:hint="eastAsia" w:ascii="微软雅黑" w:hAnsi="微软雅黑" w:eastAsia="微软雅黑" w:cs="微软雅黑"/>
          <w:lang w:val="en-US" w:eastAsia="zh-CN"/>
        </w:rPr>
        <w:t>料箱到达拣选位</w:t>
      </w:r>
      <w:bookmarkEnd w:id="7"/>
    </w:p>
    <w:tbl>
      <w:tblPr>
        <w:tblStyle w:val="7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1C7AE0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"http://xxx:5331/anon/api/kuka/arrive/station"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测试环境：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http://11.2.30.112:8081/anon/api/kuka/arrive/station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  <w:p w14:paraId="23CFD4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/>
                <w:color w:val="A31515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正式环境：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待定/anon/api/kuka/arrive/station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料箱到达拣选位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0508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7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containerCode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料箱条码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slotCode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拣选位，如1-6，2-6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containerCode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"A000003873",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slotCode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1-6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9" w:name="_Toc27332"/>
      <w:r>
        <w:rPr>
          <w:rFonts w:hint="eastAsia" w:ascii="微软雅黑" w:hAnsi="微软雅黑" w:eastAsia="微软雅黑" w:cs="微软雅黑"/>
        </w:rPr>
        <w:t>返回结果</w:t>
      </w:r>
      <w:bookmarkEnd w:id="9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200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2227"/>
      <w:r>
        <w:rPr>
          <w:rFonts w:hint="eastAsia" w:ascii="微软雅黑" w:hAnsi="微软雅黑" w:eastAsia="微软雅黑" w:cs="微软雅黑"/>
        </w:rPr>
        <w:t>返回字段说明</w:t>
      </w:r>
      <w:bookmarkEnd w:id="10"/>
    </w:p>
    <w:tbl>
      <w:tblPr>
        <w:tblStyle w:val="7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 xml:space="preserve">结果标记,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0:成功;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1A73F0E2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2"/>
        <w:numPr>
          <w:ilvl w:val="0"/>
          <w:numId w:val="3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bookmarkStart w:id="11" w:name="_Toc12010"/>
      <w:r>
        <w:rPr>
          <w:rFonts w:hint="eastAsia" w:ascii="微软雅黑" w:hAnsi="微软雅黑" w:cs="微软雅黑"/>
          <w:lang w:val="en-US" w:eastAsia="zh-CN"/>
        </w:rPr>
        <w:t>播种墙拍灯确认出库</w:t>
      </w:r>
      <w:bookmarkEnd w:id="11"/>
    </w:p>
    <w:tbl>
      <w:tblPr>
        <w:tblStyle w:val="7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590926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测试环境：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"http://11.2.30.112:8081/anon/api/kuka/slapLight"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http://11.2.30.112:8081/anon/api/kuka/slapLight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  <w:p w14:paraId="13BE8B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正式环境：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待定/anon/api/kuka/slapLight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0B617F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播种墙拍灯确认出库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2" w:name="_Toc28472"/>
      <w:r>
        <w:rPr>
          <w:rFonts w:hint="eastAsia" w:ascii="微软雅黑" w:hAnsi="微软雅黑" w:eastAsia="微软雅黑" w:cs="微软雅黑"/>
        </w:rPr>
        <w:t>请求参数</w:t>
      </w:r>
      <w:bookmarkEnd w:id="12"/>
    </w:p>
    <w:tbl>
      <w:tblPr>
        <w:tblStyle w:val="7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播种墙格口号(如B1-10)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播种墙编号(如B1)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 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tagCode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B1-10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tagNo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B1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30205"/>
      <w:r>
        <w:rPr>
          <w:rFonts w:hint="eastAsia" w:ascii="微软雅黑" w:hAnsi="微软雅黑" w:eastAsia="微软雅黑" w:cs="微软雅黑"/>
        </w:rPr>
        <w:t>返回结果</w:t>
      </w:r>
      <w:bookmarkEnd w:id="13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msg": "拍灯成功"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10510"/>
      <w:r>
        <w:rPr>
          <w:rFonts w:hint="eastAsia" w:ascii="微软雅黑" w:hAnsi="微软雅黑" w:eastAsia="微软雅黑" w:cs="微软雅黑"/>
        </w:rPr>
        <w:t>返回字段说明</w:t>
      </w:r>
      <w:bookmarkEnd w:id="14"/>
    </w:p>
    <w:tbl>
      <w:tblPr>
        <w:tblStyle w:val="7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661B6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 xml:space="preserve">结果标记,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0:成功;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03E9E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0A06666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360DE904"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4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3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A6E67"/>
    <w:rsid w:val="044C5BB9"/>
    <w:rsid w:val="04AD12DF"/>
    <w:rsid w:val="05785C74"/>
    <w:rsid w:val="07534E7F"/>
    <w:rsid w:val="0AF160E7"/>
    <w:rsid w:val="0EE96258"/>
    <w:rsid w:val="0F5A66D5"/>
    <w:rsid w:val="0FA341A8"/>
    <w:rsid w:val="141E2CB3"/>
    <w:rsid w:val="16505E21"/>
    <w:rsid w:val="172B505F"/>
    <w:rsid w:val="1B081BF0"/>
    <w:rsid w:val="21257DCA"/>
    <w:rsid w:val="23263FF0"/>
    <w:rsid w:val="250F2033"/>
    <w:rsid w:val="25551792"/>
    <w:rsid w:val="2C534995"/>
    <w:rsid w:val="2D376E0C"/>
    <w:rsid w:val="2E816674"/>
    <w:rsid w:val="31643065"/>
    <w:rsid w:val="31B16024"/>
    <w:rsid w:val="32CC3798"/>
    <w:rsid w:val="33BE1199"/>
    <w:rsid w:val="33C148CD"/>
    <w:rsid w:val="39CE6F6E"/>
    <w:rsid w:val="3E7C19AB"/>
    <w:rsid w:val="40006B46"/>
    <w:rsid w:val="433B3B3A"/>
    <w:rsid w:val="44DB712E"/>
    <w:rsid w:val="4CDD7750"/>
    <w:rsid w:val="4D173344"/>
    <w:rsid w:val="4EED2C15"/>
    <w:rsid w:val="514E6976"/>
    <w:rsid w:val="526417CB"/>
    <w:rsid w:val="52A55FBB"/>
    <w:rsid w:val="53CF6A74"/>
    <w:rsid w:val="5A114DDE"/>
    <w:rsid w:val="5C0F1DCA"/>
    <w:rsid w:val="610406F7"/>
    <w:rsid w:val="64F10331"/>
    <w:rsid w:val="6A161E4A"/>
    <w:rsid w:val="6D4953D1"/>
    <w:rsid w:val="6F082DD5"/>
    <w:rsid w:val="720160E2"/>
    <w:rsid w:val="72DF6162"/>
    <w:rsid w:val="74B70165"/>
    <w:rsid w:val="76EB7264"/>
    <w:rsid w:val="794D1059"/>
    <w:rsid w:val="79783DCF"/>
    <w:rsid w:val="7BA34BF9"/>
    <w:rsid w:val="7D59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1"/>
    <w:basedOn w:val="1"/>
    <w:next w:val="1"/>
    <w:qFormat/>
    <w:uiPriority w:val="39"/>
  </w:style>
  <w:style w:type="paragraph" w:styleId="6">
    <w:name w:val="toc 2"/>
    <w:basedOn w:val="1"/>
    <w:next w:val="1"/>
    <w:qFormat/>
    <w:uiPriority w:val="39"/>
    <w:pPr>
      <w:ind w:left="420" w:leftChars="2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Grid Table 1 Light Accent 5"/>
    <w:basedOn w:val="7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">
    <w:name w:val="Grid Table 1 Light Accent 1"/>
    <w:basedOn w:val="7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">
    <w:name w:val="Grid Table 1 Light Accent 2"/>
    <w:basedOn w:val="7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">
    <w:name w:val="Grid Table 1 Light Accent 6"/>
    <w:basedOn w:val="7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">
    <w:name w:val="Grid Table 1 Light Accent 4"/>
    <w:basedOn w:val="7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562</Words>
  <Characters>1286</Characters>
  <Lines>0</Lines>
  <Paragraphs>0</Paragraphs>
  <TotalTime>0</TotalTime>
  <ScaleCrop>false</ScaleCrop>
  <LinksUpToDate>false</LinksUpToDate>
  <CharactersWithSpaces>1356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2025-12-02T05:10:00Z</dcterms:created>
  <dc:creator>26924</dc:creator>
  <cp:lastModifiedBy>.</cp:lastModifiedBy>
  <dcterms:modified xsi:type="dcterms:W3CDTF">2025-12-22T01:06:20Z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57A8AAD73D464838BAB6BAB8F92710BE_13</vt:lpwstr>
  </property>
</Properties>
</file>